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6F0C8" w14:textId="1EE296A3" w:rsidR="07C7F12C" w:rsidRDefault="07C7F12C" w:rsidP="07C7F12C">
      <w:pPr>
        <w:jc w:val="center"/>
        <w:rPr>
          <w:b/>
          <w:bCs/>
          <w:sz w:val="22"/>
          <w:szCs w:val="22"/>
        </w:rPr>
      </w:pPr>
    </w:p>
    <w:p w14:paraId="6C044E64" w14:textId="635E8B92" w:rsidR="00090C3C" w:rsidRDefault="5D8436EF" w:rsidP="5D8436EF">
      <w:pPr>
        <w:jc w:val="center"/>
        <w:rPr>
          <w:b/>
          <w:bCs/>
          <w:sz w:val="22"/>
          <w:szCs w:val="22"/>
        </w:rPr>
      </w:pPr>
      <w:r w:rsidRPr="5D8436EF">
        <w:rPr>
          <w:b/>
          <w:bCs/>
          <w:sz w:val="22"/>
          <w:szCs w:val="22"/>
        </w:rPr>
        <w:t>Highfield Nursery School</w:t>
      </w:r>
      <w:r w:rsidR="00BA452B">
        <w:rPr>
          <w:noProof/>
        </w:rPr>
        <w:drawing>
          <wp:anchor distT="0" distB="0" distL="114300" distR="114300" simplePos="0" relativeHeight="251657216" behindDoc="1" locked="0" layoutInCell="1" allowOverlap="1" wp14:anchorId="11EFD6A9" wp14:editId="6C7DD9D9">
            <wp:simplePos x="0" y="0"/>
            <wp:positionH relativeFrom="column">
              <wp:align>right</wp:align>
            </wp:positionH>
            <wp:positionV relativeFrom="paragraph">
              <wp:posOffset>0</wp:posOffset>
            </wp:positionV>
            <wp:extent cx="1343500" cy="601089"/>
            <wp:effectExtent l="0" t="0" r="0" b="0"/>
            <wp:wrapNone/>
            <wp:docPr id="1774860473" name="Picture 177486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500" cy="601089"/>
                    </a:xfrm>
                    <a:prstGeom prst="rect">
                      <a:avLst/>
                    </a:prstGeom>
                  </pic:spPr>
                </pic:pic>
              </a:graphicData>
            </a:graphic>
            <wp14:sizeRelH relativeFrom="page">
              <wp14:pctWidth>0</wp14:pctWidth>
            </wp14:sizeRelH>
            <wp14:sizeRelV relativeFrom="page">
              <wp14:pctHeight>0</wp14:pctHeight>
            </wp14:sizeRelV>
          </wp:anchor>
        </w:drawing>
      </w:r>
      <w:r w:rsidR="00BA452B">
        <w:br/>
      </w:r>
      <w:r w:rsidRPr="5D8436EF">
        <w:rPr>
          <w:b/>
          <w:bCs/>
          <w:sz w:val="22"/>
          <w:szCs w:val="22"/>
        </w:rPr>
        <w:t xml:space="preserve">SEND Information Report </w:t>
      </w:r>
      <w:r w:rsidR="0075314B">
        <w:rPr>
          <w:b/>
          <w:bCs/>
          <w:sz w:val="22"/>
          <w:szCs w:val="22"/>
        </w:rPr>
        <w:t>2026-2027</w:t>
      </w:r>
    </w:p>
    <w:p w14:paraId="5A1A5721" w14:textId="6D70F32F" w:rsidR="07C7F12C" w:rsidRDefault="07C7F12C" w:rsidP="07C7F12C">
      <w:pPr>
        <w:jc w:val="both"/>
        <w:rPr>
          <w:sz w:val="22"/>
          <w:szCs w:val="22"/>
        </w:rPr>
      </w:pPr>
    </w:p>
    <w:p w14:paraId="54255780" w14:textId="244FC599" w:rsidR="189D81A5" w:rsidRDefault="5D8436EF" w:rsidP="5D8436EF">
      <w:pPr>
        <w:jc w:val="both"/>
        <w:rPr>
          <w:sz w:val="22"/>
          <w:szCs w:val="22"/>
        </w:rPr>
      </w:pPr>
      <w:bookmarkStart w:id="0" w:name="_Int_JuYJsDUm"/>
      <w:r w:rsidRPr="5D8436EF">
        <w:rPr>
          <w:sz w:val="22"/>
          <w:szCs w:val="22"/>
        </w:rPr>
        <w:t>This report is to support parents with important information relevant to the needs of their child.</w:t>
      </w:r>
      <w:bookmarkEnd w:id="0"/>
      <w:r w:rsidRPr="5D8436EF">
        <w:rPr>
          <w:sz w:val="22"/>
          <w:szCs w:val="22"/>
        </w:rPr>
        <w:t xml:space="preserve"> The report explains how Highfield works with children, parents, the Local Authority and other professionals to ensure that children are supported in reaching their potential. This document is written in close reference to the 2015 SEND Code of Practice and should be considered alongside </w:t>
      </w:r>
      <w:proofErr w:type="spellStart"/>
      <w:r w:rsidRPr="5D8436EF">
        <w:rPr>
          <w:sz w:val="22"/>
          <w:szCs w:val="22"/>
        </w:rPr>
        <w:t>Highfield’s</w:t>
      </w:r>
      <w:proofErr w:type="spellEnd"/>
      <w:r w:rsidRPr="5D8436EF">
        <w:rPr>
          <w:sz w:val="22"/>
          <w:szCs w:val="22"/>
        </w:rPr>
        <w:t xml:space="preserve"> SEND Policy.</w:t>
      </w:r>
    </w:p>
    <w:p w14:paraId="5BC113EF" w14:textId="4102A03D" w:rsidR="6A7FFC2C" w:rsidRDefault="6A7FFC2C" w:rsidP="5D8436EF">
      <w:pPr>
        <w:jc w:val="both"/>
        <w:rPr>
          <w:sz w:val="22"/>
          <w:szCs w:val="22"/>
        </w:rPr>
      </w:pPr>
    </w:p>
    <w:p w14:paraId="4630A6A4" w14:textId="50EBD76A" w:rsidR="44FAC985" w:rsidRDefault="5D8436EF" w:rsidP="5D8436EF">
      <w:pPr>
        <w:jc w:val="both"/>
        <w:rPr>
          <w:b/>
          <w:bCs/>
          <w:sz w:val="22"/>
          <w:szCs w:val="22"/>
          <w:u w:val="single"/>
        </w:rPr>
      </w:pPr>
      <w:r w:rsidRPr="5D8436EF">
        <w:rPr>
          <w:b/>
          <w:bCs/>
          <w:sz w:val="22"/>
          <w:szCs w:val="22"/>
          <w:u w:val="single"/>
        </w:rPr>
        <w:t>Our School Ethos</w:t>
      </w:r>
    </w:p>
    <w:p w14:paraId="2BA56FA6" w14:textId="1BF0CBB1" w:rsidR="44FAC985" w:rsidRDefault="5D8436EF" w:rsidP="5D8436EF">
      <w:pPr>
        <w:jc w:val="both"/>
        <w:rPr>
          <w:b/>
          <w:bCs/>
          <w:sz w:val="22"/>
          <w:szCs w:val="22"/>
          <w:u w:val="single"/>
        </w:rPr>
      </w:pPr>
      <w:r w:rsidRPr="5D8436EF">
        <w:rPr>
          <w:sz w:val="22"/>
          <w:szCs w:val="22"/>
        </w:rPr>
        <w:t>At Highfield we nurture every child to fulfil their potential and to become happy people and lifelong learners. We believe in valuing and respecting everyone in a welcoming, accessible and inclusive environment. We pride ourselves on our excellent record for SEND inclusion and provision.</w:t>
      </w:r>
    </w:p>
    <w:p w14:paraId="31FC1791" w14:textId="6FE7BF50" w:rsidR="434A58F0" w:rsidRDefault="5D8436EF" w:rsidP="5D8436EF">
      <w:pPr>
        <w:jc w:val="both"/>
        <w:rPr>
          <w:sz w:val="22"/>
          <w:szCs w:val="22"/>
        </w:rPr>
      </w:pPr>
      <w:r w:rsidRPr="5D8436EF">
        <w:rPr>
          <w:sz w:val="22"/>
          <w:szCs w:val="22"/>
        </w:rPr>
        <w:t>At Highfield we feel strongly that all young children have the right to high quality early learning and teaching.</w:t>
      </w:r>
    </w:p>
    <w:p w14:paraId="13B33F64" w14:textId="7293D4D6" w:rsidR="434A58F0" w:rsidRDefault="5D8436EF" w:rsidP="5D8436EF">
      <w:pPr>
        <w:jc w:val="both"/>
        <w:rPr>
          <w:sz w:val="22"/>
          <w:szCs w:val="22"/>
        </w:rPr>
      </w:pPr>
      <w:r w:rsidRPr="5D8436EF">
        <w:rPr>
          <w:sz w:val="22"/>
          <w:szCs w:val="22"/>
        </w:rPr>
        <w:t>We are very keen to work in partnership with parents/</w:t>
      </w:r>
      <w:proofErr w:type="spellStart"/>
      <w:r w:rsidRPr="5D8436EF">
        <w:rPr>
          <w:sz w:val="22"/>
          <w:szCs w:val="22"/>
        </w:rPr>
        <w:t>carers</w:t>
      </w:r>
      <w:proofErr w:type="spellEnd"/>
      <w:r w:rsidRPr="5D8436EF">
        <w:rPr>
          <w:sz w:val="22"/>
          <w:szCs w:val="22"/>
        </w:rPr>
        <w:t>, outside agencies such as speech therapists, doctors and educational psychologists in order that individual children may progress well. Some children come to Highfield with already identified special needs. Some children are identified whilst at Highfield. The school SEND Coordinator (</w:t>
      </w:r>
      <w:proofErr w:type="spellStart"/>
      <w:r w:rsidRPr="5D8436EF">
        <w:rPr>
          <w:sz w:val="22"/>
          <w:szCs w:val="22"/>
        </w:rPr>
        <w:t>SENDCo</w:t>
      </w:r>
      <w:proofErr w:type="spellEnd"/>
      <w:r w:rsidRPr="5D8436EF">
        <w:rPr>
          <w:sz w:val="22"/>
          <w:szCs w:val="22"/>
        </w:rPr>
        <w:t>) and staff work closely with parents if any concerns about a child’s development are identified.</w:t>
      </w:r>
    </w:p>
    <w:p w14:paraId="7F205C8C" w14:textId="239709D6" w:rsidR="1EFE565B" w:rsidRDefault="5D8436EF" w:rsidP="5D8436EF">
      <w:pPr>
        <w:jc w:val="both"/>
        <w:rPr>
          <w:b/>
          <w:bCs/>
          <w:sz w:val="22"/>
          <w:szCs w:val="22"/>
          <w:u w:val="single"/>
        </w:rPr>
      </w:pPr>
      <w:r w:rsidRPr="5D8436EF">
        <w:rPr>
          <w:b/>
          <w:bCs/>
          <w:sz w:val="22"/>
          <w:szCs w:val="22"/>
          <w:u w:val="single"/>
        </w:rPr>
        <w:t>Our SEND Staff</w:t>
      </w:r>
    </w:p>
    <w:p w14:paraId="38F1064E" w14:textId="2CC0134C" w:rsidR="29879AC5" w:rsidRDefault="07C7F12C" w:rsidP="5D8436EF">
      <w:pPr>
        <w:jc w:val="both"/>
        <w:rPr>
          <w:sz w:val="22"/>
          <w:szCs w:val="22"/>
        </w:rPr>
      </w:pPr>
      <w:r w:rsidRPr="07C7F12C">
        <w:rPr>
          <w:sz w:val="22"/>
          <w:szCs w:val="22"/>
        </w:rPr>
        <w:t xml:space="preserve">The </w:t>
      </w:r>
      <w:proofErr w:type="spellStart"/>
      <w:r w:rsidRPr="07C7F12C">
        <w:rPr>
          <w:sz w:val="22"/>
          <w:szCs w:val="22"/>
        </w:rPr>
        <w:t>SENDCo</w:t>
      </w:r>
      <w:proofErr w:type="spellEnd"/>
      <w:r w:rsidRPr="07C7F12C">
        <w:rPr>
          <w:sz w:val="22"/>
          <w:szCs w:val="22"/>
        </w:rPr>
        <w:t xml:space="preserve"> is </w:t>
      </w:r>
      <w:r w:rsidR="0075314B">
        <w:rPr>
          <w:sz w:val="22"/>
          <w:szCs w:val="22"/>
        </w:rPr>
        <w:t>Denise Lewis</w:t>
      </w:r>
      <w:r w:rsidRPr="07C7F12C">
        <w:rPr>
          <w:sz w:val="22"/>
          <w:szCs w:val="22"/>
        </w:rPr>
        <w:t xml:space="preserve">.  </w:t>
      </w:r>
      <w:proofErr w:type="spellStart"/>
      <w:r w:rsidRPr="07C7F12C">
        <w:rPr>
          <w:sz w:val="22"/>
          <w:szCs w:val="22"/>
        </w:rPr>
        <w:t>Mrs</w:t>
      </w:r>
      <w:proofErr w:type="spellEnd"/>
      <w:r w:rsidRPr="07C7F12C">
        <w:rPr>
          <w:sz w:val="22"/>
          <w:szCs w:val="22"/>
        </w:rPr>
        <w:t xml:space="preserve"> </w:t>
      </w:r>
      <w:r w:rsidR="0075314B">
        <w:rPr>
          <w:sz w:val="22"/>
          <w:szCs w:val="22"/>
        </w:rPr>
        <w:t>Lewis</w:t>
      </w:r>
      <w:r w:rsidRPr="07C7F12C">
        <w:rPr>
          <w:sz w:val="22"/>
          <w:szCs w:val="22"/>
        </w:rPr>
        <w:t xml:space="preserve"> works closely with Sarah Pearce and Lorraine Hale who oversee the implementation of SEND support in each classroom.</w:t>
      </w:r>
    </w:p>
    <w:p w14:paraId="1D753683" w14:textId="6ED790D4" w:rsidR="01BA7EB5" w:rsidRDefault="5D8436EF" w:rsidP="5D8436EF">
      <w:pPr>
        <w:jc w:val="both"/>
        <w:rPr>
          <w:sz w:val="22"/>
          <w:szCs w:val="22"/>
        </w:rPr>
      </w:pPr>
      <w:r w:rsidRPr="5D8436EF">
        <w:rPr>
          <w:sz w:val="22"/>
          <w:szCs w:val="22"/>
        </w:rPr>
        <w:t xml:space="preserve">We also have trained practitioners offering DMP (Developmental Movement Play) </w:t>
      </w:r>
      <w:proofErr w:type="spellStart"/>
      <w:r w:rsidRPr="5D8436EF">
        <w:rPr>
          <w:sz w:val="22"/>
          <w:szCs w:val="22"/>
        </w:rPr>
        <w:t>Theraplay</w:t>
      </w:r>
      <w:proofErr w:type="spellEnd"/>
      <w:r w:rsidRPr="5D8436EF">
        <w:rPr>
          <w:sz w:val="22"/>
          <w:szCs w:val="22"/>
        </w:rPr>
        <w:t xml:space="preserve"> and Speech and Language support.</w:t>
      </w:r>
    </w:p>
    <w:p w14:paraId="1C79933C" w14:textId="48D79F82" w:rsidR="575F280E" w:rsidRDefault="07C7F12C" w:rsidP="5D8436EF">
      <w:pPr>
        <w:jc w:val="both"/>
        <w:rPr>
          <w:sz w:val="22"/>
          <w:szCs w:val="22"/>
        </w:rPr>
      </w:pPr>
      <w:r w:rsidRPr="07C7F12C">
        <w:rPr>
          <w:sz w:val="22"/>
          <w:szCs w:val="22"/>
        </w:rPr>
        <w:t xml:space="preserve">If you would like to contact </w:t>
      </w:r>
      <w:proofErr w:type="spellStart"/>
      <w:r w:rsidRPr="07C7F12C">
        <w:rPr>
          <w:sz w:val="22"/>
          <w:szCs w:val="22"/>
        </w:rPr>
        <w:t>Mrs</w:t>
      </w:r>
      <w:r w:rsidR="0075314B">
        <w:rPr>
          <w:sz w:val="22"/>
          <w:szCs w:val="22"/>
        </w:rPr>
        <w:t>lewis</w:t>
      </w:r>
      <w:proofErr w:type="spellEnd"/>
      <w:r w:rsidRPr="07C7F12C">
        <w:rPr>
          <w:sz w:val="22"/>
          <w:szCs w:val="22"/>
        </w:rPr>
        <w:t xml:space="preserve">, please call school on 01473 742534 or email </w:t>
      </w:r>
      <w:hyperlink r:id="rId9">
        <w:r w:rsidRPr="07C7F12C">
          <w:rPr>
            <w:rStyle w:val="Hyperlink"/>
            <w:sz w:val="22"/>
            <w:szCs w:val="22"/>
          </w:rPr>
          <w:t>admin@highfield.suffolk.sch.uk</w:t>
        </w:r>
      </w:hyperlink>
      <w:r w:rsidRPr="07C7F12C">
        <w:rPr>
          <w:sz w:val="22"/>
          <w:szCs w:val="22"/>
        </w:rPr>
        <w:t xml:space="preserve">  and we will respond asap.</w:t>
      </w:r>
    </w:p>
    <w:p w14:paraId="3101BA5F" w14:textId="58956874" w:rsidR="575F280E" w:rsidRDefault="5D8436EF" w:rsidP="5D8436EF">
      <w:pPr>
        <w:jc w:val="both"/>
        <w:rPr>
          <w:b/>
          <w:bCs/>
          <w:sz w:val="22"/>
          <w:szCs w:val="22"/>
          <w:u w:val="single"/>
        </w:rPr>
      </w:pPr>
      <w:bookmarkStart w:id="1" w:name="_GoBack"/>
      <w:bookmarkEnd w:id="1"/>
      <w:r w:rsidRPr="5D8436EF">
        <w:rPr>
          <w:b/>
          <w:bCs/>
          <w:sz w:val="22"/>
          <w:szCs w:val="22"/>
          <w:u w:val="single"/>
        </w:rPr>
        <w:t>What is SEND?</w:t>
      </w:r>
    </w:p>
    <w:p w14:paraId="40DE9CF8" w14:textId="3387F347" w:rsidR="34C25E73" w:rsidRDefault="5D8436EF" w:rsidP="5D8436EF">
      <w:pPr>
        <w:jc w:val="both"/>
        <w:rPr>
          <w:sz w:val="22"/>
          <w:szCs w:val="22"/>
        </w:rPr>
      </w:pPr>
      <w:r w:rsidRPr="5D8436EF">
        <w:rPr>
          <w:sz w:val="22"/>
          <w:szCs w:val="22"/>
        </w:rPr>
        <w:t>A child has SEND (Special Educational Needs and Disabilities) if they have a learning difficulty or disability which calls for special educational provision to be made for him or her.</w:t>
      </w:r>
    </w:p>
    <w:p w14:paraId="07F79B48" w14:textId="638AC2A3" w:rsidR="36294D8D" w:rsidRDefault="5D8436EF" w:rsidP="5D8436EF">
      <w:pPr>
        <w:jc w:val="both"/>
        <w:rPr>
          <w:sz w:val="22"/>
          <w:szCs w:val="22"/>
        </w:rPr>
      </w:pPr>
      <w:r w:rsidRPr="5D8436EF">
        <w:rPr>
          <w:sz w:val="22"/>
          <w:szCs w:val="22"/>
        </w:rPr>
        <w:t>Special Educational Provision is ‘additional to’ or ‘different from’ provision for children of the same age.</w:t>
      </w:r>
    </w:p>
    <w:p w14:paraId="6E798211" w14:textId="6D05B609" w:rsidR="3B8EC688" w:rsidRDefault="5D8436EF" w:rsidP="5D8436EF">
      <w:pPr>
        <w:jc w:val="both"/>
        <w:rPr>
          <w:sz w:val="22"/>
          <w:szCs w:val="22"/>
        </w:rPr>
      </w:pPr>
      <w:r w:rsidRPr="5D8436EF">
        <w:rPr>
          <w:sz w:val="22"/>
          <w:szCs w:val="22"/>
        </w:rPr>
        <w:t>Under the 2015 SEND Code of Practice there are 4 broad areas of need. These will be referred to in your child’s SEND Support Plan/Nurture Plan and EHC Plan.</w:t>
      </w:r>
    </w:p>
    <w:p w14:paraId="61DBBC68" w14:textId="6C00E8B0" w:rsidR="427225DD" w:rsidRDefault="07C7F12C" w:rsidP="07C7F12C">
      <w:pPr>
        <w:pStyle w:val="ListParagraph"/>
        <w:numPr>
          <w:ilvl w:val="0"/>
          <w:numId w:val="4"/>
        </w:numPr>
        <w:jc w:val="both"/>
        <w:rPr>
          <w:b/>
          <w:bCs/>
          <w:sz w:val="22"/>
          <w:szCs w:val="22"/>
        </w:rPr>
      </w:pPr>
      <w:r w:rsidRPr="07C7F12C">
        <w:rPr>
          <w:b/>
          <w:bCs/>
          <w:sz w:val="22"/>
          <w:szCs w:val="22"/>
        </w:rPr>
        <w:t xml:space="preserve">Communication and Interaction </w:t>
      </w:r>
    </w:p>
    <w:p w14:paraId="29BA8E2A" w14:textId="0779372E" w:rsidR="427225DD" w:rsidRDefault="0075314B" w:rsidP="5D8436EF">
      <w:pPr>
        <w:jc w:val="both"/>
        <w:rPr>
          <w:sz w:val="22"/>
          <w:szCs w:val="22"/>
        </w:rPr>
      </w:pPr>
      <w:r w:rsidRPr="5D8436EF">
        <w:rPr>
          <w:sz w:val="22"/>
          <w:szCs w:val="22"/>
        </w:rPr>
        <w:t>e.g.</w:t>
      </w:r>
      <w:r w:rsidR="5D8436EF" w:rsidRPr="5D8436EF">
        <w:rPr>
          <w:sz w:val="22"/>
          <w:szCs w:val="22"/>
        </w:rPr>
        <w:t xml:space="preserve"> speech and language/early communication difficulties and autistic Spectrum Disorder</w:t>
      </w:r>
    </w:p>
    <w:p w14:paraId="3D4E3262" w14:textId="7F194BD7" w:rsidR="427225DD" w:rsidRDefault="07C7F12C" w:rsidP="5D8436EF">
      <w:pPr>
        <w:jc w:val="both"/>
        <w:rPr>
          <w:sz w:val="22"/>
          <w:szCs w:val="22"/>
        </w:rPr>
      </w:pPr>
      <w:r w:rsidRPr="07C7F12C">
        <w:rPr>
          <w:sz w:val="22"/>
          <w:szCs w:val="22"/>
        </w:rPr>
        <w:t xml:space="preserve">     </w:t>
      </w:r>
      <w:r w:rsidRPr="07C7F12C">
        <w:rPr>
          <w:b/>
          <w:bCs/>
          <w:sz w:val="22"/>
          <w:szCs w:val="22"/>
        </w:rPr>
        <w:t>2) Cognition and Learning</w:t>
      </w:r>
    </w:p>
    <w:p w14:paraId="35CBC5EC" w14:textId="75FD5492" w:rsidR="427225DD" w:rsidRDefault="0075314B" w:rsidP="5D8436EF">
      <w:pPr>
        <w:jc w:val="both"/>
        <w:rPr>
          <w:sz w:val="22"/>
          <w:szCs w:val="22"/>
        </w:rPr>
      </w:pPr>
      <w:r w:rsidRPr="5D8436EF">
        <w:rPr>
          <w:sz w:val="22"/>
          <w:szCs w:val="22"/>
        </w:rPr>
        <w:t>e.g.</w:t>
      </w:r>
      <w:r w:rsidR="5D8436EF" w:rsidRPr="5D8436EF">
        <w:rPr>
          <w:sz w:val="22"/>
          <w:szCs w:val="22"/>
        </w:rPr>
        <w:t xml:space="preserve"> dyslexia or dyscalculia</w:t>
      </w:r>
    </w:p>
    <w:p w14:paraId="652E4FBA" w14:textId="50208E1C" w:rsidR="427225DD" w:rsidRDefault="07C7F12C" w:rsidP="5D8436EF">
      <w:pPr>
        <w:jc w:val="both"/>
        <w:rPr>
          <w:sz w:val="22"/>
          <w:szCs w:val="22"/>
        </w:rPr>
      </w:pPr>
      <w:r w:rsidRPr="07C7F12C">
        <w:rPr>
          <w:sz w:val="22"/>
          <w:szCs w:val="22"/>
        </w:rPr>
        <w:lastRenderedPageBreak/>
        <w:t xml:space="preserve"> </w:t>
      </w:r>
      <w:r w:rsidRPr="07C7F12C">
        <w:rPr>
          <w:b/>
          <w:bCs/>
          <w:sz w:val="22"/>
          <w:szCs w:val="22"/>
        </w:rPr>
        <w:t xml:space="preserve">   3) Social, Emotional and Mental Health Difficulties </w:t>
      </w:r>
    </w:p>
    <w:p w14:paraId="5C05F240" w14:textId="25BFDB0B" w:rsidR="427225DD" w:rsidRDefault="0075314B" w:rsidP="5D8436EF">
      <w:pPr>
        <w:jc w:val="both"/>
        <w:rPr>
          <w:sz w:val="22"/>
          <w:szCs w:val="22"/>
        </w:rPr>
      </w:pPr>
      <w:r w:rsidRPr="5D8436EF">
        <w:rPr>
          <w:sz w:val="22"/>
          <w:szCs w:val="22"/>
        </w:rPr>
        <w:t>e.g.</w:t>
      </w:r>
      <w:r w:rsidR="5D8436EF" w:rsidRPr="5D8436EF">
        <w:rPr>
          <w:sz w:val="22"/>
          <w:szCs w:val="22"/>
        </w:rPr>
        <w:t xml:space="preserve"> autism</w:t>
      </w:r>
    </w:p>
    <w:p w14:paraId="18CF6646" w14:textId="323F42FB" w:rsidR="427225DD" w:rsidRDefault="07C7F12C" w:rsidP="5D8436EF">
      <w:pPr>
        <w:jc w:val="both"/>
        <w:rPr>
          <w:sz w:val="22"/>
          <w:szCs w:val="22"/>
        </w:rPr>
      </w:pPr>
      <w:r w:rsidRPr="07C7F12C">
        <w:rPr>
          <w:sz w:val="22"/>
          <w:szCs w:val="22"/>
        </w:rPr>
        <w:t xml:space="preserve">  </w:t>
      </w:r>
      <w:r w:rsidRPr="07C7F12C">
        <w:rPr>
          <w:b/>
          <w:bCs/>
          <w:sz w:val="22"/>
          <w:szCs w:val="22"/>
        </w:rPr>
        <w:t xml:space="preserve">  4) Sensory and/or Physical Needs</w:t>
      </w:r>
    </w:p>
    <w:p w14:paraId="0A934CE7" w14:textId="15E33E73" w:rsidR="427225DD" w:rsidRDefault="0075314B" w:rsidP="5D8436EF">
      <w:pPr>
        <w:jc w:val="both"/>
        <w:rPr>
          <w:sz w:val="22"/>
          <w:szCs w:val="22"/>
        </w:rPr>
      </w:pPr>
      <w:r w:rsidRPr="5D8436EF">
        <w:rPr>
          <w:sz w:val="22"/>
          <w:szCs w:val="22"/>
        </w:rPr>
        <w:t>e.g.</w:t>
      </w:r>
      <w:r w:rsidR="5D8436EF" w:rsidRPr="5D8436EF">
        <w:rPr>
          <w:sz w:val="22"/>
          <w:szCs w:val="22"/>
        </w:rPr>
        <w:t xml:space="preserve"> visual impairments, hearing impairments, processing difficulties</w:t>
      </w:r>
    </w:p>
    <w:p w14:paraId="110B7E83" w14:textId="4AF8E90D" w:rsidR="6A7FFC2C" w:rsidRDefault="07C7F12C" w:rsidP="5D8436EF">
      <w:pPr>
        <w:jc w:val="both"/>
        <w:rPr>
          <w:sz w:val="22"/>
          <w:szCs w:val="22"/>
        </w:rPr>
      </w:pPr>
      <w:r w:rsidRPr="07C7F12C">
        <w:rPr>
          <w:sz w:val="22"/>
          <w:szCs w:val="22"/>
        </w:rPr>
        <w:t xml:space="preserve">Children often have needs that cut across all those areas and their needs may change over time </w:t>
      </w:r>
      <w:proofErr w:type="spellStart"/>
      <w:r w:rsidRPr="07C7F12C">
        <w:rPr>
          <w:sz w:val="22"/>
          <w:szCs w:val="22"/>
        </w:rPr>
        <w:t>eg</w:t>
      </w:r>
      <w:proofErr w:type="spellEnd"/>
      <w:r w:rsidRPr="07C7F12C">
        <w:rPr>
          <w:sz w:val="22"/>
          <w:szCs w:val="22"/>
        </w:rPr>
        <w:t xml:space="preserve"> a child with autism may have needs across all areas.</w:t>
      </w:r>
    </w:p>
    <w:p w14:paraId="256DFD26" w14:textId="3124A914" w:rsidR="45FCE37E" w:rsidRDefault="5D8436EF" w:rsidP="5D8436EF">
      <w:pPr>
        <w:jc w:val="both"/>
        <w:rPr>
          <w:b/>
          <w:bCs/>
          <w:sz w:val="22"/>
          <w:szCs w:val="22"/>
          <w:u w:val="single"/>
        </w:rPr>
      </w:pPr>
      <w:r w:rsidRPr="5D8436EF">
        <w:rPr>
          <w:b/>
          <w:bCs/>
          <w:sz w:val="22"/>
          <w:szCs w:val="22"/>
          <w:u w:val="single"/>
        </w:rPr>
        <w:t>Identifying and assessing SEND at Highfield Nursery</w:t>
      </w:r>
    </w:p>
    <w:p w14:paraId="6C3BFC41" w14:textId="0DB03C44" w:rsidR="45FCE37E" w:rsidRDefault="07C7F12C" w:rsidP="07C7F12C">
      <w:pPr>
        <w:jc w:val="both"/>
        <w:rPr>
          <w:color w:val="FF0000"/>
          <w:sz w:val="22"/>
          <w:szCs w:val="22"/>
        </w:rPr>
      </w:pPr>
      <w:r w:rsidRPr="07C7F12C">
        <w:rPr>
          <w:sz w:val="22"/>
          <w:szCs w:val="22"/>
        </w:rPr>
        <w:t xml:space="preserve">At Highfield Nursery, we follow the ‘Graduated Approach’ to identifying and assessing children’s needs.  </w:t>
      </w:r>
    </w:p>
    <w:p w14:paraId="0DDEB2CA" w14:textId="6B739842" w:rsidR="07C7F12C" w:rsidRDefault="07C7F12C" w:rsidP="07C7F12C">
      <w:pPr>
        <w:jc w:val="center"/>
      </w:pPr>
      <w:r>
        <w:rPr>
          <w:noProof/>
        </w:rPr>
        <w:drawing>
          <wp:inline distT="0" distB="0" distL="0" distR="0" wp14:anchorId="379970B6" wp14:editId="684FC8E1">
            <wp:extent cx="3053622" cy="3080173"/>
            <wp:effectExtent l="0" t="0" r="0" b="0"/>
            <wp:docPr id="1798732654" name="Picture 179873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053622" cy="3080173"/>
                    </a:xfrm>
                    <a:prstGeom prst="rect">
                      <a:avLst/>
                    </a:prstGeom>
                  </pic:spPr>
                </pic:pic>
              </a:graphicData>
            </a:graphic>
          </wp:inline>
        </w:drawing>
      </w:r>
    </w:p>
    <w:p w14:paraId="3630E70F" w14:textId="79507C40" w:rsidR="3A348F05" w:rsidRDefault="5D8436EF" w:rsidP="5D8436EF">
      <w:pPr>
        <w:jc w:val="both"/>
        <w:rPr>
          <w:b/>
          <w:bCs/>
          <w:sz w:val="22"/>
          <w:szCs w:val="22"/>
          <w:u w:val="single"/>
        </w:rPr>
      </w:pPr>
      <w:r w:rsidRPr="5D8436EF">
        <w:rPr>
          <w:b/>
          <w:bCs/>
          <w:sz w:val="22"/>
          <w:szCs w:val="22"/>
          <w:u w:val="single"/>
        </w:rPr>
        <w:t>Accessibility Arrangements</w:t>
      </w:r>
    </w:p>
    <w:p w14:paraId="51B991FB" w14:textId="69B24D6F" w:rsidR="3A348F05" w:rsidRDefault="5D8436EF" w:rsidP="5D8436EF">
      <w:pPr>
        <w:jc w:val="both"/>
        <w:rPr>
          <w:sz w:val="22"/>
          <w:szCs w:val="22"/>
        </w:rPr>
      </w:pPr>
      <w:r w:rsidRPr="5D8436EF">
        <w:rPr>
          <w:sz w:val="22"/>
          <w:szCs w:val="22"/>
        </w:rPr>
        <w:t>We strive to ensure that the physical environment in and around our Nursery is accessible to all children.</w:t>
      </w:r>
    </w:p>
    <w:p w14:paraId="535F47D6" w14:textId="6E2DE96A" w:rsidR="3A348F05" w:rsidRDefault="5D8436EF" w:rsidP="5D8436EF">
      <w:pPr>
        <w:jc w:val="both"/>
        <w:rPr>
          <w:sz w:val="22"/>
          <w:szCs w:val="22"/>
        </w:rPr>
      </w:pPr>
      <w:r w:rsidRPr="5D8436EF">
        <w:rPr>
          <w:sz w:val="22"/>
          <w:szCs w:val="22"/>
        </w:rPr>
        <w:t>We are fortunate that our school has just one level and there are no stairs, but we have ensured that all entrances have ramped wheelchair access. The classrooms are spacious and we are able to accommodate specialist chairs/tables etc.</w:t>
      </w:r>
    </w:p>
    <w:p w14:paraId="59089B50" w14:textId="4B31803B" w:rsidR="7F6F3DCE" w:rsidRDefault="07C7F12C" w:rsidP="5D8436EF">
      <w:pPr>
        <w:jc w:val="both"/>
        <w:rPr>
          <w:sz w:val="22"/>
          <w:szCs w:val="22"/>
        </w:rPr>
      </w:pPr>
      <w:r w:rsidRPr="07C7F12C">
        <w:rPr>
          <w:sz w:val="22"/>
          <w:szCs w:val="22"/>
        </w:rPr>
        <w:t>Where needed, children with SEND have risk assessments of their access needs carried out and we purchase or borrow any equipment needed to remove an access barrier, for example, a raised chair or dietary modifications.</w:t>
      </w:r>
    </w:p>
    <w:p w14:paraId="7865D339" w14:textId="10ACA372" w:rsidR="3CA41F65" w:rsidRDefault="07C7F12C" w:rsidP="5D8436EF">
      <w:pPr>
        <w:jc w:val="both"/>
        <w:rPr>
          <w:sz w:val="22"/>
          <w:szCs w:val="22"/>
        </w:rPr>
      </w:pPr>
      <w:r w:rsidRPr="07C7F12C">
        <w:rPr>
          <w:sz w:val="22"/>
          <w:szCs w:val="22"/>
        </w:rPr>
        <w:t xml:space="preserve">Classroom resources are made accessible by making </w:t>
      </w:r>
      <w:proofErr w:type="spellStart"/>
      <w:r w:rsidRPr="07C7F12C">
        <w:rPr>
          <w:sz w:val="22"/>
          <w:szCs w:val="22"/>
        </w:rPr>
        <w:t>personalised</w:t>
      </w:r>
      <w:proofErr w:type="spellEnd"/>
      <w:r w:rsidRPr="07C7F12C">
        <w:rPr>
          <w:sz w:val="22"/>
          <w:szCs w:val="22"/>
        </w:rPr>
        <w:t xml:space="preserve"> modifications as necessary, for example, proximity to whiteboards, PECS or visual timetables.</w:t>
      </w:r>
    </w:p>
    <w:p w14:paraId="1CACA35A" w14:textId="330BE54F" w:rsidR="3CA41F65" w:rsidRDefault="07C7F12C" w:rsidP="5D8436EF">
      <w:pPr>
        <w:jc w:val="both"/>
        <w:rPr>
          <w:sz w:val="22"/>
          <w:szCs w:val="22"/>
        </w:rPr>
      </w:pPr>
      <w:r w:rsidRPr="07C7F12C">
        <w:rPr>
          <w:sz w:val="22"/>
          <w:szCs w:val="22"/>
        </w:rPr>
        <w:t xml:space="preserve">Physical activity planning is </w:t>
      </w:r>
      <w:proofErr w:type="spellStart"/>
      <w:r w:rsidRPr="07C7F12C">
        <w:rPr>
          <w:sz w:val="22"/>
          <w:szCs w:val="22"/>
        </w:rPr>
        <w:t>personalised</w:t>
      </w:r>
      <w:proofErr w:type="spellEnd"/>
      <w:r w:rsidRPr="07C7F12C">
        <w:rPr>
          <w:sz w:val="22"/>
          <w:szCs w:val="22"/>
        </w:rPr>
        <w:t xml:space="preserve"> to the needs of each child through liaison with specialist services, for example, DMP or Occupational Health targets.</w:t>
      </w:r>
    </w:p>
    <w:p w14:paraId="53FE121D" w14:textId="3D4198CE" w:rsidR="0D918BDA" w:rsidRDefault="5D8436EF" w:rsidP="5D8436EF">
      <w:pPr>
        <w:jc w:val="both"/>
        <w:rPr>
          <w:b/>
          <w:bCs/>
          <w:sz w:val="22"/>
          <w:szCs w:val="22"/>
          <w:u w:val="single"/>
        </w:rPr>
      </w:pPr>
      <w:r w:rsidRPr="5D8436EF">
        <w:rPr>
          <w:b/>
          <w:bCs/>
          <w:sz w:val="22"/>
          <w:szCs w:val="22"/>
          <w:u w:val="single"/>
        </w:rPr>
        <w:t>Admissions Arrangements</w:t>
      </w:r>
    </w:p>
    <w:p w14:paraId="214B04D1" w14:textId="4D3E9961" w:rsidR="52E026F6" w:rsidRDefault="07C7F12C" w:rsidP="07C7F12C">
      <w:pPr>
        <w:rPr>
          <w:rFonts w:ascii="Aptos" w:eastAsia="Aptos" w:hAnsi="Aptos" w:cs="Aptos"/>
          <w:color w:val="000000" w:themeColor="text1"/>
          <w:sz w:val="22"/>
          <w:szCs w:val="22"/>
        </w:rPr>
      </w:pPr>
      <w:r w:rsidRPr="07C7F12C">
        <w:t xml:space="preserve">Children are admitted to Highfield Nursery according to the school Admissions Policy. The school complies fully with the 2010 Equality Act in relation to the arrangements for the admission of children with additional </w:t>
      </w:r>
      <w:r w:rsidRPr="07C7F12C">
        <w:lastRenderedPageBreak/>
        <w:t>needs. Where a child has a disability, the school will make reasonable adjustments and provide auxiliary aids or services to ensure that no disabled child is placed at a substantial disadvantage compared to other children.</w:t>
      </w:r>
    </w:p>
    <w:p w14:paraId="2D9F4491" w14:textId="6F7B9DE3" w:rsidR="4AAC7A86" w:rsidRDefault="07C7F12C" w:rsidP="07C7F12C">
      <w:pPr>
        <w:rPr>
          <w:rFonts w:ascii="Aptos" w:eastAsia="Aptos" w:hAnsi="Aptos" w:cs="Aptos"/>
          <w:color w:val="000000" w:themeColor="text1"/>
          <w:sz w:val="22"/>
          <w:szCs w:val="22"/>
        </w:rPr>
      </w:pPr>
      <w:r w:rsidRPr="07C7F12C">
        <w:t>Parents of children with disabilities are advised to speak to us prior to admission to discuss any reasonable adjustments required so that we can plan accordingly.</w:t>
      </w:r>
    </w:p>
    <w:p w14:paraId="392E9134" w14:textId="4D4A73B5" w:rsidR="4A4EF618" w:rsidRDefault="07C7F12C" w:rsidP="07C7F12C">
      <w:pPr>
        <w:rPr>
          <w:rFonts w:ascii="Aptos" w:eastAsia="Aptos" w:hAnsi="Aptos" w:cs="Aptos"/>
          <w:b/>
          <w:bCs/>
          <w:sz w:val="22"/>
          <w:szCs w:val="22"/>
          <w:u w:val="single"/>
        </w:rPr>
      </w:pPr>
      <w:r w:rsidRPr="07C7F12C">
        <w:rPr>
          <w:b/>
          <w:bCs/>
          <w:u w:val="single"/>
        </w:rPr>
        <w:t>Equality of Opportunity</w:t>
      </w:r>
    </w:p>
    <w:p w14:paraId="69E0436C" w14:textId="2230FBB8" w:rsidR="6A7FFC2C" w:rsidRDefault="07C7F12C" w:rsidP="07C7F12C">
      <w:pPr>
        <w:rPr>
          <w:rFonts w:ascii="Aptos" w:eastAsia="Aptos" w:hAnsi="Aptos" w:cs="Aptos"/>
          <w:color w:val="000000" w:themeColor="text1"/>
          <w:sz w:val="22"/>
          <w:szCs w:val="22"/>
        </w:rPr>
      </w:pPr>
      <w:r w:rsidRPr="07C7F12C">
        <w:t xml:space="preserve">In practice we ensure that classroom and extracurricular activities encourage the participation of all children, including those with Special Educational Needs. </w:t>
      </w:r>
      <w:proofErr w:type="spellStart"/>
      <w:r w:rsidRPr="07C7F12C">
        <w:t>Maximising</w:t>
      </w:r>
      <w:proofErr w:type="spellEnd"/>
      <w:r w:rsidRPr="07C7F12C">
        <w:t xml:space="preserve"> resources and personnel within the school helps enable access to learning and participation by all children.</w:t>
      </w:r>
    </w:p>
    <w:p w14:paraId="430090C4" w14:textId="4498C263" w:rsidR="32EB25AF" w:rsidRDefault="5D8436EF" w:rsidP="5D8436EF">
      <w:pPr>
        <w:jc w:val="both"/>
        <w:rPr>
          <w:b/>
          <w:bCs/>
          <w:sz w:val="22"/>
          <w:szCs w:val="22"/>
          <w:u w:val="single"/>
        </w:rPr>
      </w:pPr>
      <w:r w:rsidRPr="5D8436EF">
        <w:rPr>
          <w:b/>
          <w:bCs/>
          <w:sz w:val="22"/>
          <w:szCs w:val="22"/>
          <w:u w:val="single"/>
        </w:rPr>
        <w:t>Parent Consultations</w:t>
      </w:r>
    </w:p>
    <w:p w14:paraId="3D9EB9EE" w14:textId="268A20B2" w:rsidR="32EB25AF" w:rsidRDefault="5D8436EF" w:rsidP="5D8436EF">
      <w:pPr>
        <w:jc w:val="both"/>
        <w:rPr>
          <w:b/>
          <w:bCs/>
          <w:sz w:val="22"/>
          <w:szCs w:val="22"/>
          <w:u w:val="single"/>
        </w:rPr>
      </w:pPr>
      <w:r w:rsidRPr="5D8436EF">
        <w:rPr>
          <w:sz w:val="22"/>
          <w:szCs w:val="22"/>
        </w:rPr>
        <w:t xml:space="preserve">At Highfield we work closely with parents and </w:t>
      </w:r>
      <w:proofErr w:type="spellStart"/>
      <w:r w:rsidRPr="5D8436EF">
        <w:rPr>
          <w:sz w:val="22"/>
          <w:szCs w:val="22"/>
        </w:rPr>
        <w:t>carers</w:t>
      </w:r>
      <w:proofErr w:type="spellEnd"/>
      <w:r w:rsidRPr="5D8436EF">
        <w:rPr>
          <w:sz w:val="22"/>
          <w:szCs w:val="22"/>
        </w:rPr>
        <w:t xml:space="preserve"> and </w:t>
      </w:r>
      <w:proofErr w:type="spellStart"/>
      <w:r w:rsidRPr="5D8436EF">
        <w:rPr>
          <w:sz w:val="22"/>
          <w:szCs w:val="22"/>
        </w:rPr>
        <w:t>recognise</w:t>
      </w:r>
      <w:proofErr w:type="spellEnd"/>
      <w:r w:rsidRPr="5D8436EF">
        <w:rPr>
          <w:sz w:val="22"/>
          <w:szCs w:val="22"/>
        </w:rPr>
        <w:t xml:space="preserve"> that they have much to contribute to our support for children with SEND. </w:t>
      </w:r>
    </w:p>
    <w:p w14:paraId="2BBD69C2" w14:textId="791D000B" w:rsidR="6A7FFC2C" w:rsidRDefault="07C7F12C" w:rsidP="5D8436EF">
      <w:pPr>
        <w:jc w:val="both"/>
        <w:rPr>
          <w:sz w:val="22"/>
          <w:szCs w:val="22"/>
        </w:rPr>
      </w:pPr>
      <w:r w:rsidRPr="07C7F12C">
        <w:rPr>
          <w:sz w:val="22"/>
          <w:szCs w:val="22"/>
        </w:rPr>
        <w:t>For children receiving SEND Support, we hold regular meetings with parents and discuss their child’s learning and development and any concerns. Parents are involved in contributing towards their child’s Nurture Plan. Targets are set and reviewed regularly.</w:t>
      </w:r>
    </w:p>
    <w:p w14:paraId="4A96B4CF" w14:textId="2C30B62E" w:rsidR="164EB22B" w:rsidRDefault="5D8436EF" w:rsidP="5D8436EF">
      <w:pPr>
        <w:jc w:val="both"/>
        <w:rPr>
          <w:b/>
          <w:bCs/>
          <w:sz w:val="22"/>
          <w:szCs w:val="22"/>
          <w:u w:val="single"/>
        </w:rPr>
      </w:pPr>
      <w:r w:rsidRPr="5D8436EF">
        <w:rPr>
          <w:b/>
          <w:bCs/>
          <w:sz w:val="22"/>
          <w:szCs w:val="22"/>
          <w:u w:val="single"/>
        </w:rPr>
        <w:t>Outside Agencies</w:t>
      </w:r>
    </w:p>
    <w:p w14:paraId="515C98D8" w14:textId="3374632D" w:rsidR="164EB22B" w:rsidRDefault="5D8436EF" w:rsidP="5D8436EF">
      <w:pPr>
        <w:jc w:val="both"/>
        <w:rPr>
          <w:b/>
          <w:bCs/>
          <w:sz w:val="22"/>
          <w:szCs w:val="22"/>
          <w:u w:val="single"/>
        </w:rPr>
      </w:pPr>
      <w:r w:rsidRPr="5D8436EF">
        <w:rPr>
          <w:sz w:val="22"/>
          <w:szCs w:val="22"/>
        </w:rPr>
        <w:t>We work closely with both educational and Health Professionals such as:</w:t>
      </w:r>
    </w:p>
    <w:p w14:paraId="05759557" w14:textId="459291DE" w:rsidR="164EB22B" w:rsidRDefault="07C7F12C" w:rsidP="07C7F12C">
      <w:pPr>
        <w:pStyle w:val="ListParagraph"/>
        <w:numPr>
          <w:ilvl w:val="0"/>
          <w:numId w:val="1"/>
        </w:numPr>
        <w:jc w:val="both"/>
        <w:rPr>
          <w:sz w:val="22"/>
          <w:szCs w:val="22"/>
        </w:rPr>
      </w:pPr>
      <w:r w:rsidRPr="07C7F12C">
        <w:rPr>
          <w:sz w:val="22"/>
          <w:szCs w:val="22"/>
        </w:rPr>
        <w:t>Educational Psychology Service</w:t>
      </w:r>
    </w:p>
    <w:p w14:paraId="2BECA4B0" w14:textId="7A305BC4" w:rsidR="164EB22B" w:rsidRDefault="07C7F12C" w:rsidP="07C7F12C">
      <w:pPr>
        <w:pStyle w:val="ListParagraph"/>
        <w:numPr>
          <w:ilvl w:val="0"/>
          <w:numId w:val="1"/>
        </w:numPr>
        <w:jc w:val="both"/>
        <w:rPr>
          <w:sz w:val="22"/>
          <w:szCs w:val="22"/>
        </w:rPr>
      </w:pPr>
      <w:r w:rsidRPr="07C7F12C">
        <w:rPr>
          <w:sz w:val="22"/>
          <w:szCs w:val="22"/>
        </w:rPr>
        <w:t>Occupational Therapy</w:t>
      </w:r>
    </w:p>
    <w:p w14:paraId="34B4573E" w14:textId="496EC313" w:rsidR="164EB22B" w:rsidRDefault="07C7F12C" w:rsidP="07C7F12C">
      <w:pPr>
        <w:pStyle w:val="ListParagraph"/>
        <w:numPr>
          <w:ilvl w:val="0"/>
          <w:numId w:val="1"/>
        </w:numPr>
        <w:jc w:val="both"/>
        <w:rPr>
          <w:sz w:val="22"/>
          <w:szCs w:val="22"/>
        </w:rPr>
      </w:pPr>
      <w:r w:rsidRPr="07C7F12C">
        <w:rPr>
          <w:sz w:val="22"/>
          <w:szCs w:val="22"/>
        </w:rPr>
        <w:t>Speech and Language Therapy</w:t>
      </w:r>
    </w:p>
    <w:p w14:paraId="7F49A573" w14:textId="3CFD7CB0" w:rsidR="164EB22B" w:rsidRDefault="07C7F12C" w:rsidP="07C7F12C">
      <w:pPr>
        <w:pStyle w:val="ListParagraph"/>
        <w:numPr>
          <w:ilvl w:val="0"/>
          <w:numId w:val="1"/>
        </w:numPr>
        <w:jc w:val="both"/>
        <w:rPr>
          <w:sz w:val="22"/>
          <w:szCs w:val="22"/>
        </w:rPr>
      </w:pPr>
      <w:r w:rsidRPr="07C7F12C">
        <w:rPr>
          <w:sz w:val="22"/>
          <w:szCs w:val="22"/>
        </w:rPr>
        <w:t>Physiotherapy Team</w:t>
      </w:r>
    </w:p>
    <w:p w14:paraId="33971F8B" w14:textId="454D0A55" w:rsidR="164EB22B" w:rsidRDefault="07C7F12C" w:rsidP="07C7F12C">
      <w:pPr>
        <w:pStyle w:val="ListParagraph"/>
        <w:numPr>
          <w:ilvl w:val="0"/>
          <w:numId w:val="1"/>
        </w:numPr>
        <w:jc w:val="both"/>
        <w:rPr>
          <w:sz w:val="22"/>
          <w:szCs w:val="22"/>
        </w:rPr>
      </w:pPr>
      <w:r w:rsidRPr="07C7F12C">
        <w:rPr>
          <w:sz w:val="22"/>
          <w:szCs w:val="22"/>
        </w:rPr>
        <w:t>Visual and Hearing Impairment Team</w:t>
      </w:r>
    </w:p>
    <w:p w14:paraId="7B3242F7" w14:textId="18701C5B" w:rsidR="164EB22B" w:rsidRDefault="07C7F12C" w:rsidP="07C7F12C">
      <w:pPr>
        <w:pStyle w:val="ListParagraph"/>
        <w:numPr>
          <w:ilvl w:val="0"/>
          <w:numId w:val="1"/>
        </w:numPr>
        <w:jc w:val="both"/>
        <w:rPr>
          <w:sz w:val="22"/>
          <w:szCs w:val="22"/>
        </w:rPr>
      </w:pPr>
      <w:r w:rsidRPr="07C7F12C">
        <w:rPr>
          <w:sz w:val="22"/>
          <w:szCs w:val="22"/>
        </w:rPr>
        <w:t>Health Visitors/Specialist Health Visitors</w:t>
      </w:r>
    </w:p>
    <w:p w14:paraId="2CDFD971" w14:textId="53AF631E" w:rsidR="164EB22B" w:rsidRDefault="5D8436EF" w:rsidP="5D8436EF">
      <w:pPr>
        <w:jc w:val="both"/>
        <w:rPr>
          <w:sz w:val="22"/>
          <w:szCs w:val="22"/>
        </w:rPr>
      </w:pPr>
      <w:r w:rsidRPr="5D8436EF">
        <w:rPr>
          <w:sz w:val="22"/>
          <w:szCs w:val="22"/>
        </w:rPr>
        <w:t>We will ask for parental permission before any arrangements are made for outside agencies to come in and work with individual children. Once the feedback has been received, follow-up meetings are held with parents to share their advice and guidance.</w:t>
      </w:r>
    </w:p>
    <w:p w14:paraId="4516EE3F" w14:textId="44C3B115" w:rsidR="2F0B1BC3" w:rsidRDefault="5D8436EF" w:rsidP="5D8436EF">
      <w:pPr>
        <w:jc w:val="both"/>
        <w:rPr>
          <w:b/>
          <w:bCs/>
          <w:sz w:val="22"/>
          <w:szCs w:val="22"/>
          <w:u w:val="single"/>
        </w:rPr>
      </w:pPr>
      <w:r w:rsidRPr="5D8436EF">
        <w:rPr>
          <w:b/>
          <w:bCs/>
          <w:sz w:val="22"/>
          <w:szCs w:val="22"/>
          <w:u w:val="single"/>
        </w:rPr>
        <w:t>The Local Offer</w:t>
      </w:r>
    </w:p>
    <w:p w14:paraId="16E1ED5E" w14:textId="69C52100" w:rsidR="2F0B1BC3" w:rsidRDefault="0075314B" w:rsidP="5D8436EF">
      <w:pPr>
        <w:jc w:val="both"/>
        <w:rPr>
          <w:b/>
          <w:bCs/>
          <w:sz w:val="22"/>
          <w:szCs w:val="22"/>
          <w:u w:val="single"/>
        </w:rPr>
      </w:pPr>
      <w:hyperlink r:id="rId11">
        <w:r w:rsidR="5D8436EF" w:rsidRPr="5D8436EF">
          <w:rPr>
            <w:rStyle w:val="Hyperlink"/>
            <w:b/>
            <w:bCs/>
            <w:sz w:val="22"/>
            <w:szCs w:val="22"/>
          </w:rPr>
          <w:t>http://www.suffolklocaloffer.org.uk</w:t>
        </w:r>
      </w:hyperlink>
    </w:p>
    <w:p w14:paraId="7F935F01" w14:textId="74E90AA4" w:rsidR="2F0B1BC3" w:rsidRDefault="5D8436EF" w:rsidP="5D8436EF">
      <w:pPr>
        <w:jc w:val="both"/>
        <w:rPr>
          <w:sz w:val="22"/>
          <w:szCs w:val="22"/>
        </w:rPr>
      </w:pPr>
      <w:r w:rsidRPr="5D8436EF">
        <w:rPr>
          <w:sz w:val="22"/>
          <w:szCs w:val="22"/>
        </w:rPr>
        <w:t>All Local Authorities must publish a detailed summary of the services available to support children and young people with SEN and disabilities, named the ‘Local Offer’. This should cover services for education, health and social care.</w:t>
      </w:r>
    </w:p>
    <w:p w14:paraId="70E74872" w14:textId="10D304E7" w:rsidR="02B36197" w:rsidRDefault="5D8436EF" w:rsidP="5D8436EF">
      <w:pPr>
        <w:jc w:val="both"/>
        <w:rPr>
          <w:sz w:val="22"/>
          <w:szCs w:val="22"/>
        </w:rPr>
      </w:pPr>
      <w:r w:rsidRPr="5D8436EF">
        <w:rPr>
          <w:sz w:val="22"/>
          <w:szCs w:val="22"/>
        </w:rPr>
        <w:t>It also includes information about:</w:t>
      </w:r>
    </w:p>
    <w:p w14:paraId="7ED3EFC4" w14:textId="360535DE" w:rsidR="02B36197" w:rsidRDefault="5D8436EF" w:rsidP="5D8436EF">
      <w:pPr>
        <w:pStyle w:val="ListParagraph"/>
        <w:numPr>
          <w:ilvl w:val="0"/>
          <w:numId w:val="3"/>
        </w:numPr>
        <w:jc w:val="both"/>
        <w:rPr>
          <w:sz w:val="22"/>
          <w:szCs w:val="22"/>
        </w:rPr>
      </w:pPr>
      <w:r w:rsidRPr="5D8436EF">
        <w:rPr>
          <w:sz w:val="22"/>
          <w:szCs w:val="22"/>
        </w:rPr>
        <w:t>How a parent can request an assessment for an EHCP.</w:t>
      </w:r>
    </w:p>
    <w:p w14:paraId="51341F5E" w14:textId="1B2A8CD8" w:rsidR="2D31D71D" w:rsidRDefault="5D8436EF" w:rsidP="5D8436EF">
      <w:pPr>
        <w:pStyle w:val="ListParagraph"/>
        <w:numPr>
          <w:ilvl w:val="0"/>
          <w:numId w:val="3"/>
        </w:numPr>
        <w:jc w:val="both"/>
        <w:rPr>
          <w:sz w:val="22"/>
          <w:szCs w:val="22"/>
        </w:rPr>
      </w:pPr>
      <w:r w:rsidRPr="5D8436EF">
        <w:rPr>
          <w:sz w:val="22"/>
          <w:szCs w:val="22"/>
        </w:rPr>
        <w:t xml:space="preserve">Support to help children move between phases of education </w:t>
      </w:r>
      <w:proofErr w:type="spellStart"/>
      <w:r w:rsidRPr="5D8436EF">
        <w:rPr>
          <w:sz w:val="22"/>
          <w:szCs w:val="22"/>
        </w:rPr>
        <w:t>eg</w:t>
      </w:r>
      <w:proofErr w:type="spellEnd"/>
      <w:r w:rsidRPr="5D8436EF">
        <w:rPr>
          <w:sz w:val="22"/>
          <w:szCs w:val="22"/>
        </w:rPr>
        <w:t xml:space="preserve"> Early Years to Primary.</w:t>
      </w:r>
    </w:p>
    <w:p w14:paraId="64284BA9" w14:textId="5EBB19F5" w:rsidR="2D31D71D" w:rsidRDefault="5D8436EF" w:rsidP="5D8436EF">
      <w:pPr>
        <w:pStyle w:val="ListParagraph"/>
        <w:numPr>
          <w:ilvl w:val="0"/>
          <w:numId w:val="3"/>
        </w:numPr>
        <w:jc w:val="both"/>
        <w:rPr>
          <w:sz w:val="22"/>
          <w:szCs w:val="22"/>
        </w:rPr>
      </w:pPr>
      <w:r w:rsidRPr="5D8436EF">
        <w:rPr>
          <w:sz w:val="22"/>
          <w:szCs w:val="22"/>
        </w:rPr>
        <w:t xml:space="preserve">Sources of information, advice and support in the local area relating to SEND, including forums for parents and </w:t>
      </w:r>
      <w:proofErr w:type="spellStart"/>
      <w:r w:rsidRPr="5D8436EF">
        <w:rPr>
          <w:sz w:val="22"/>
          <w:szCs w:val="22"/>
        </w:rPr>
        <w:t>carers</w:t>
      </w:r>
      <w:proofErr w:type="spellEnd"/>
      <w:r w:rsidRPr="5D8436EF">
        <w:rPr>
          <w:sz w:val="22"/>
          <w:szCs w:val="22"/>
        </w:rPr>
        <w:t xml:space="preserve"> and support groups. </w:t>
      </w:r>
    </w:p>
    <w:p w14:paraId="30307386" w14:textId="110566D8" w:rsidR="3F1DCAE0" w:rsidRDefault="07C7F12C" w:rsidP="5D8436EF">
      <w:pPr>
        <w:pStyle w:val="ListParagraph"/>
        <w:numPr>
          <w:ilvl w:val="0"/>
          <w:numId w:val="3"/>
        </w:numPr>
        <w:jc w:val="both"/>
        <w:rPr>
          <w:sz w:val="22"/>
          <w:szCs w:val="22"/>
        </w:rPr>
      </w:pPr>
      <w:r w:rsidRPr="07C7F12C">
        <w:rPr>
          <w:sz w:val="22"/>
          <w:szCs w:val="22"/>
        </w:rPr>
        <w:t>Arrangements for mediation and resolving disagreements in respect of SEND and provision.</w:t>
      </w:r>
    </w:p>
    <w:p w14:paraId="5D16C380" w14:textId="2330DE3F" w:rsidR="07C7F12C" w:rsidRDefault="07C7F12C" w:rsidP="07C7F12C">
      <w:pPr>
        <w:jc w:val="both"/>
      </w:pPr>
      <w:r>
        <w:rPr>
          <w:noProof/>
        </w:rPr>
        <w:lastRenderedPageBreak/>
        <w:drawing>
          <wp:anchor distT="0" distB="0" distL="114300" distR="114300" simplePos="0" relativeHeight="251658240" behindDoc="0" locked="0" layoutInCell="1" allowOverlap="1" wp14:anchorId="0E6A4385" wp14:editId="4BF6DDBC">
            <wp:simplePos x="0" y="0"/>
            <wp:positionH relativeFrom="column">
              <wp:posOffset>390525</wp:posOffset>
            </wp:positionH>
            <wp:positionV relativeFrom="paragraph">
              <wp:posOffset>0</wp:posOffset>
            </wp:positionV>
            <wp:extent cx="5930454" cy="3171145"/>
            <wp:effectExtent l="0" t="0" r="0" b="0"/>
            <wp:wrapSquare wrapText="bothSides"/>
            <wp:docPr id="1485688822" name="Picture 148568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30454" cy="3171145"/>
                    </a:xfrm>
                    <a:prstGeom prst="rect">
                      <a:avLst/>
                    </a:prstGeom>
                  </pic:spPr>
                </pic:pic>
              </a:graphicData>
            </a:graphic>
            <wp14:sizeRelH relativeFrom="page">
              <wp14:pctWidth>0</wp14:pctWidth>
            </wp14:sizeRelH>
            <wp14:sizeRelV relativeFrom="page">
              <wp14:pctHeight>0</wp14:pctHeight>
            </wp14:sizeRelV>
          </wp:anchor>
        </w:drawing>
      </w:r>
    </w:p>
    <w:p w14:paraId="45857110" w14:textId="77777777" w:rsidR="0075314B" w:rsidRDefault="0075314B" w:rsidP="5D8436EF">
      <w:pPr>
        <w:jc w:val="both"/>
        <w:rPr>
          <w:b/>
          <w:bCs/>
          <w:sz w:val="22"/>
          <w:szCs w:val="22"/>
          <w:u w:val="single"/>
        </w:rPr>
      </w:pPr>
    </w:p>
    <w:p w14:paraId="1C509370" w14:textId="77777777" w:rsidR="0075314B" w:rsidRDefault="0075314B" w:rsidP="5D8436EF">
      <w:pPr>
        <w:jc w:val="both"/>
        <w:rPr>
          <w:b/>
          <w:bCs/>
          <w:sz w:val="22"/>
          <w:szCs w:val="22"/>
          <w:u w:val="single"/>
        </w:rPr>
      </w:pPr>
    </w:p>
    <w:p w14:paraId="3B576448" w14:textId="77777777" w:rsidR="0075314B" w:rsidRDefault="0075314B" w:rsidP="5D8436EF">
      <w:pPr>
        <w:jc w:val="both"/>
        <w:rPr>
          <w:b/>
          <w:bCs/>
          <w:sz w:val="22"/>
          <w:szCs w:val="22"/>
          <w:u w:val="single"/>
        </w:rPr>
      </w:pPr>
    </w:p>
    <w:p w14:paraId="2D5E63F5" w14:textId="77777777" w:rsidR="0075314B" w:rsidRDefault="0075314B" w:rsidP="5D8436EF">
      <w:pPr>
        <w:jc w:val="both"/>
        <w:rPr>
          <w:b/>
          <w:bCs/>
          <w:sz w:val="22"/>
          <w:szCs w:val="22"/>
          <w:u w:val="single"/>
        </w:rPr>
      </w:pPr>
    </w:p>
    <w:p w14:paraId="0006BA92" w14:textId="77777777" w:rsidR="0075314B" w:rsidRDefault="0075314B" w:rsidP="5D8436EF">
      <w:pPr>
        <w:jc w:val="both"/>
        <w:rPr>
          <w:b/>
          <w:bCs/>
          <w:sz w:val="22"/>
          <w:szCs w:val="22"/>
          <w:u w:val="single"/>
        </w:rPr>
      </w:pPr>
    </w:p>
    <w:p w14:paraId="5BC9818C" w14:textId="77777777" w:rsidR="0075314B" w:rsidRDefault="0075314B" w:rsidP="5D8436EF">
      <w:pPr>
        <w:jc w:val="both"/>
        <w:rPr>
          <w:b/>
          <w:bCs/>
          <w:sz w:val="22"/>
          <w:szCs w:val="22"/>
          <w:u w:val="single"/>
        </w:rPr>
      </w:pPr>
    </w:p>
    <w:p w14:paraId="120EFE2D" w14:textId="77777777" w:rsidR="0075314B" w:rsidRDefault="0075314B" w:rsidP="5D8436EF">
      <w:pPr>
        <w:jc w:val="both"/>
        <w:rPr>
          <w:b/>
          <w:bCs/>
          <w:sz w:val="22"/>
          <w:szCs w:val="22"/>
          <w:u w:val="single"/>
        </w:rPr>
      </w:pPr>
    </w:p>
    <w:p w14:paraId="13F7DAB8" w14:textId="77777777" w:rsidR="0075314B" w:rsidRDefault="0075314B" w:rsidP="5D8436EF">
      <w:pPr>
        <w:jc w:val="both"/>
        <w:rPr>
          <w:b/>
          <w:bCs/>
          <w:sz w:val="22"/>
          <w:szCs w:val="22"/>
          <w:u w:val="single"/>
        </w:rPr>
      </w:pPr>
    </w:p>
    <w:p w14:paraId="415A6298" w14:textId="77777777" w:rsidR="0075314B" w:rsidRDefault="0075314B" w:rsidP="5D8436EF">
      <w:pPr>
        <w:jc w:val="both"/>
        <w:rPr>
          <w:b/>
          <w:bCs/>
          <w:sz w:val="22"/>
          <w:szCs w:val="22"/>
          <w:u w:val="single"/>
        </w:rPr>
      </w:pPr>
    </w:p>
    <w:p w14:paraId="66AAFD7A" w14:textId="77777777" w:rsidR="0075314B" w:rsidRDefault="0075314B" w:rsidP="5D8436EF">
      <w:pPr>
        <w:jc w:val="both"/>
        <w:rPr>
          <w:b/>
          <w:bCs/>
          <w:sz w:val="22"/>
          <w:szCs w:val="22"/>
          <w:u w:val="single"/>
        </w:rPr>
      </w:pPr>
    </w:p>
    <w:p w14:paraId="1880E317" w14:textId="43852A0D" w:rsidR="71D3A9D7" w:rsidRDefault="5D8436EF" w:rsidP="5D8436EF">
      <w:pPr>
        <w:jc w:val="both"/>
        <w:rPr>
          <w:b/>
          <w:bCs/>
          <w:sz w:val="22"/>
          <w:szCs w:val="22"/>
          <w:u w:val="single"/>
        </w:rPr>
      </w:pPr>
      <w:r w:rsidRPr="5D8436EF">
        <w:rPr>
          <w:b/>
          <w:bCs/>
          <w:sz w:val="22"/>
          <w:szCs w:val="22"/>
          <w:u w:val="single"/>
        </w:rPr>
        <w:t>Complaints Procedures</w:t>
      </w:r>
    </w:p>
    <w:p w14:paraId="518DB95C" w14:textId="589E630C" w:rsidR="34E13C87" w:rsidRDefault="5D8436EF" w:rsidP="5D8436EF">
      <w:pPr>
        <w:jc w:val="both"/>
        <w:rPr>
          <w:sz w:val="22"/>
          <w:szCs w:val="22"/>
        </w:rPr>
      </w:pPr>
      <w:r w:rsidRPr="5D8436EF">
        <w:rPr>
          <w:sz w:val="22"/>
          <w:szCs w:val="22"/>
        </w:rPr>
        <w:t xml:space="preserve">We aim to work in close partnership with parents and families and regularly meet to review and audit each child’s nurture support. If parents are unhappy with the provision and wish to complain, they can do so by following the school’s complaints procedure. </w:t>
      </w:r>
    </w:p>
    <w:p w14:paraId="262C6107" w14:textId="751AB3C3" w:rsidR="5F0D2E0F" w:rsidRDefault="5D8436EF" w:rsidP="5D8436EF">
      <w:pPr>
        <w:jc w:val="both"/>
        <w:rPr>
          <w:sz w:val="22"/>
          <w:szCs w:val="22"/>
        </w:rPr>
      </w:pPr>
      <w:r w:rsidRPr="5D8436EF">
        <w:rPr>
          <w:sz w:val="22"/>
          <w:szCs w:val="22"/>
        </w:rPr>
        <w:t>SENDIASS (Special Educational Need and Disabilities Information and Advice and Support Service)</w:t>
      </w:r>
    </w:p>
    <w:p w14:paraId="49464303" w14:textId="7D3A3D32" w:rsidR="1871C7C3" w:rsidRDefault="5D8436EF" w:rsidP="5D8436EF">
      <w:pPr>
        <w:jc w:val="both"/>
        <w:rPr>
          <w:sz w:val="22"/>
          <w:szCs w:val="22"/>
        </w:rPr>
      </w:pPr>
      <w:r w:rsidRPr="5D8436EF">
        <w:rPr>
          <w:sz w:val="22"/>
          <w:szCs w:val="22"/>
        </w:rPr>
        <w:t xml:space="preserve">Web: </w:t>
      </w:r>
      <w:hyperlink r:id="rId13">
        <w:r w:rsidRPr="5D8436EF">
          <w:rPr>
            <w:rStyle w:val="Hyperlink"/>
            <w:sz w:val="22"/>
            <w:szCs w:val="22"/>
          </w:rPr>
          <w:t>www.suffolksendiass.co.uk</w:t>
        </w:r>
      </w:hyperlink>
    </w:p>
    <w:p w14:paraId="5A1EDE9B" w14:textId="2C19330A" w:rsidR="1871C7C3" w:rsidRDefault="5D8436EF" w:rsidP="5D8436EF">
      <w:pPr>
        <w:jc w:val="both"/>
        <w:rPr>
          <w:sz w:val="22"/>
          <w:szCs w:val="22"/>
        </w:rPr>
      </w:pPr>
      <w:r w:rsidRPr="5D8436EF">
        <w:rPr>
          <w:sz w:val="22"/>
          <w:szCs w:val="22"/>
        </w:rPr>
        <w:t>Tel: 01473 265210 (Office hours Monday to Friday)</w:t>
      </w:r>
    </w:p>
    <w:p w14:paraId="7AE7D0A2" w14:textId="5110380C" w:rsidR="70964199" w:rsidRDefault="5D8436EF" w:rsidP="5D8436EF">
      <w:pPr>
        <w:jc w:val="both"/>
        <w:rPr>
          <w:sz w:val="22"/>
          <w:szCs w:val="22"/>
        </w:rPr>
      </w:pPr>
      <w:r w:rsidRPr="5D8436EF">
        <w:rPr>
          <w:sz w:val="22"/>
          <w:szCs w:val="22"/>
        </w:rPr>
        <w:t xml:space="preserve">Email: </w:t>
      </w:r>
      <w:hyperlink r:id="rId14">
        <w:r w:rsidRPr="5D8436EF">
          <w:rPr>
            <w:rStyle w:val="Hyperlink"/>
            <w:sz w:val="22"/>
            <w:szCs w:val="22"/>
          </w:rPr>
          <w:t>enquiries@suffolksendiass.co.uk</w:t>
        </w:r>
      </w:hyperlink>
    </w:p>
    <w:p w14:paraId="6B83FA99" w14:textId="48137B3B" w:rsidR="70964199" w:rsidRDefault="5D8436EF" w:rsidP="5D8436EF">
      <w:pPr>
        <w:jc w:val="both"/>
        <w:rPr>
          <w:sz w:val="22"/>
          <w:szCs w:val="22"/>
        </w:rPr>
      </w:pPr>
      <w:r w:rsidRPr="5D8436EF">
        <w:rPr>
          <w:sz w:val="22"/>
          <w:szCs w:val="22"/>
        </w:rPr>
        <w:t>Their role:</w:t>
      </w:r>
    </w:p>
    <w:p w14:paraId="70DDA216" w14:textId="283D82BD" w:rsidR="70964199" w:rsidRDefault="5D8436EF" w:rsidP="5D8436EF">
      <w:pPr>
        <w:pStyle w:val="ListParagraph"/>
        <w:numPr>
          <w:ilvl w:val="0"/>
          <w:numId w:val="2"/>
        </w:numPr>
        <w:jc w:val="both"/>
        <w:rPr>
          <w:sz w:val="22"/>
          <w:szCs w:val="22"/>
        </w:rPr>
      </w:pPr>
      <w:r w:rsidRPr="5D8436EF">
        <w:rPr>
          <w:sz w:val="22"/>
          <w:szCs w:val="22"/>
        </w:rPr>
        <w:t>Provide information and advice about SEND law, policies and procedures, schools and educational settings</w:t>
      </w:r>
    </w:p>
    <w:p w14:paraId="6E96158A" w14:textId="21B22D27" w:rsidR="70964199" w:rsidRDefault="5D8436EF" w:rsidP="5D8436EF">
      <w:pPr>
        <w:pStyle w:val="ListParagraph"/>
        <w:numPr>
          <w:ilvl w:val="0"/>
          <w:numId w:val="2"/>
        </w:numPr>
        <w:jc w:val="both"/>
        <w:rPr>
          <w:sz w:val="22"/>
          <w:szCs w:val="22"/>
        </w:rPr>
      </w:pPr>
      <w:r w:rsidRPr="5D8436EF">
        <w:rPr>
          <w:sz w:val="22"/>
          <w:szCs w:val="22"/>
        </w:rPr>
        <w:t>Listen to your concerns and views and work with you to explore your options</w:t>
      </w:r>
    </w:p>
    <w:p w14:paraId="0C28CF82" w14:textId="0A355726" w:rsidR="70964199" w:rsidRDefault="5D8436EF" w:rsidP="5D8436EF">
      <w:pPr>
        <w:pStyle w:val="ListParagraph"/>
        <w:numPr>
          <w:ilvl w:val="0"/>
          <w:numId w:val="2"/>
        </w:numPr>
        <w:jc w:val="both"/>
        <w:rPr>
          <w:sz w:val="22"/>
          <w:szCs w:val="22"/>
        </w:rPr>
      </w:pPr>
      <w:r w:rsidRPr="5D8436EF">
        <w:rPr>
          <w:sz w:val="22"/>
          <w:szCs w:val="22"/>
        </w:rPr>
        <w:t>Help you prepare for meetings, help with form-filling, report-writing</w:t>
      </w:r>
    </w:p>
    <w:p w14:paraId="567C104B" w14:textId="79D515E4" w:rsidR="70964199" w:rsidRDefault="5D8436EF" w:rsidP="5D8436EF">
      <w:pPr>
        <w:pStyle w:val="ListParagraph"/>
        <w:numPr>
          <w:ilvl w:val="0"/>
          <w:numId w:val="2"/>
        </w:numPr>
        <w:jc w:val="both"/>
        <w:rPr>
          <w:sz w:val="22"/>
          <w:szCs w:val="22"/>
        </w:rPr>
      </w:pPr>
      <w:r w:rsidRPr="5D8436EF">
        <w:rPr>
          <w:sz w:val="22"/>
          <w:szCs w:val="22"/>
        </w:rPr>
        <w:t>Help with choosing the right school</w:t>
      </w:r>
    </w:p>
    <w:p w14:paraId="449EF8C4" w14:textId="1DC8C3B3" w:rsidR="70964199" w:rsidRDefault="5D8436EF" w:rsidP="5D8436EF">
      <w:pPr>
        <w:pStyle w:val="ListParagraph"/>
        <w:numPr>
          <w:ilvl w:val="0"/>
          <w:numId w:val="2"/>
        </w:numPr>
        <w:jc w:val="both"/>
        <w:rPr>
          <w:sz w:val="22"/>
          <w:szCs w:val="22"/>
        </w:rPr>
      </w:pPr>
      <w:r w:rsidRPr="5D8436EF">
        <w:rPr>
          <w:sz w:val="22"/>
          <w:szCs w:val="22"/>
        </w:rPr>
        <w:t>Help with EHCP plans – how to request, support you throughout the process and help with mediation and with Annual Reviews</w:t>
      </w:r>
    </w:p>
    <w:p w14:paraId="35B50AB8" w14:textId="0B7331D3" w:rsidR="0F96B31B" w:rsidRDefault="5D8436EF" w:rsidP="5D8436EF">
      <w:pPr>
        <w:jc w:val="both"/>
        <w:rPr>
          <w:sz w:val="22"/>
          <w:szCs w:val="22"/>
        </w:rPr>
      </w:pPr>
      <w:r w:rsidRPr="5D8436EF">
        <w:rPr>
          <w:sz w:val="22"/>
          <w:szCs w:val="22"/>
        </w:rPr>
        <w:t>Suffolk SENDIASS is a confidential and impartial information, advice and support service on issues related to SEND.</w:t>
      </w:r>
    </w:p>
    <w:p w14:paraId="4A964F39" w14:textId="35E663A0" w:rsidR="5A0D4BB8" w:rsidRDefault="5D8436EF" w:rsidP="5D8436EF">
      <w:pPr>
        <w:jc w:val="both"/>
        <w:rPr>
          <w:sz w:val="22"/>
          <w:szCs w:val="22"/>
        </w:rPr>
      </w:pPr>
      <w:r w:rsidRPr="5D8436EF">
        <w:rPr>
          <w:sz w:val="22"/>
          <w:szCs w:val="22"/>
        </w:rPr>
        <w:t>The service is free, easy to access and confidential.</w:t>
      </w:r>
    </w:p>
    <w:p w14:paraId="08F08EAA" w14:textId="1A84341D" w:rsidR="2048F729" w:rsidRDefault="5D8436EF" w:rsidP="5D8436EF">
      <w:pPr>
        <w:jc w:val="both"/>
        <w:rPr>
          <w:b/>
          <w:bCs/>
          <w:sz w:val="22"/>
          <w:szCs w:val="22"/>
          <w:u w:val="single"/>
        </w:rPr>
      </w:pPr>
      <w:r w:rsidRPr="5D8436EF">
        <w:rPr>
          <w:b/>
          <w:bCs/>
          <w:sz w:val="22"/>
          <w:szCs w:val="22"/>
          <w:u w:val="single"/>
        </w:rPr>
        <w:t>Reviewing our SEND Report and Offer</w:t>
      </w:r>
    </w:p>
    <w:p w14:paraId="69FF5D2B" w14:textId="5C2AAB32" w:rsidR="2048F729" w:rsidRDefault="5D8436EF" w:rsidP="5D8436EF">
      <w:pPr>
        <w:jc w:val="both"/>
        <w:rPr>
          <w:sz w:val="22"/>
          <w:szCs w:val="22"/>
        </w:rPr>
      </w:pPr>
      <w:r w:rsidRPr="5D8436EF">
        <w:rPr>
          <w:sz w:val="22"/>
          <w:szCs w:val="22"/>
        </w:rPr>
        <w:t>Our SEND Report and SEND Offer are reviewed annually to ensure that best and latest practice are adhered to.</w:t>
      </w:r>
    </w:p>
    <w:sectPr w:rsidR="2048F72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OfsvBQ4F9uylB" int2:id="Rtej0KlO">
      <int2:state int2:type="AugLoop_Text_Critique" int2:value="Rejected"/>
    </int2:textHash>
    <int2:textHash int2:hashCode="gOigg3B4VG+1IR" int2:id="F8iNubtS">
      <int2:state int2:type="AugLoop_Text_Critique" int2:value="Rejected"/>
    </int2:textHash>
    <int2:bookmark int2:bookmarkName="_Int_JuYJsDUm" int2:invalidationBookmarkName="" int2:hashCode="u0II39wTQzaYMW" int2:id="0s0MAOGo">
      <int2:state int2:type="WordDesignerPullQuotes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34F52"/>
    <w:multiLevelType w:val="hybridMultilevel"/>
    <w:tmpl w:val="C3203C52"/>
    <w:lvl w:ilvl="0" w:tplc="7BA2994E">
      <w:start w:val="1"/>
      <w:numFmt w:val="bullet"/>
      <w:lvlText w:val=""/>
      <w:lvlJc w:val="left"/>
      <w:pPr>
        <w:ind w:left="720" w:hanging="360"/>
      </w:pPr>
      <w:rPr>
        <w:rFonts w:ascii="Symbol" w:hAnsi="Symbol" w:hint="default"/>
      </w:rPr>
    </w:lvl>
    <w:lvl w:ilvl="1" w:tplc="F5D480B0">
      <w:start w:val="1"/>
      <w:numFmt w:val="bullet"/>
      <w:lvlText w:val="o"/>
      <w:lvlJc w:val="left"/>
      <w:pPr>
        <w:ind w:left="1440" w:hanging="360"/>
      </w:pPr>
      <w:rPr>
        <w:rFonts w:ascii="Courier New" w:hAnsi="Courier New" w:hint="default"/>
      </w:rPr>
    </w:lvl>
    <w:lvl w:ilvl="2" w:tplc="5DFE589C">
      <w:start w:val="1"/>
      <w:numFmt w:val="bullet"/>
      <w:lvlText w:val=""/>
      <w:lvlJc w:val="left"/>
      <w:pPr>
        <w:ind w:left="2160" w:hanging="360"/>
      </w:pPr>
      <w:rPr>
        <w:rFonts w:ascii="Wingdings" w:hAnsi="Wingdings" w:hint="default"/>
      </w:rPr>
    </w:lvl>
    <w:lvl w:ilvl="3" w:tplc="DF34731A">
      <w:start w:val="1"/>
      <w:numFmt w:val="bullet"/>
      <w:lvlText w:val=""/>
      <w:lvlJc w:val="left"/>
      <w:pPr>
        <w:ind w:left="2880" w:hanging="360"/>
      </w:pPr>
      <w:rPr>
        <w:rFonts w:ascii="Symbol" w:hAnsi="Symbol" w:hint="default"/>
      </w:rPr>
    </w:lvl>
    <w:lvl w:ilvl="4" w:tplc="41CA779A">
      <w:start w:val="1"/>
      <w:numFmt w:val="bullet"/>
      <w:lvlText w:val="o"/>
      <w:lvlJc w:val="left"/>
      <w:pPr>
        <w:ind w:left="3600" w:hanging="360"/>
      </w:pPr>
      <w:rPr>
        <w:rFonts w:ascii="Courier New" w:hAnsi="Courier New" w:hint="default"/>
      </w:rPr>
    </w:lvl>
    <w:lvl w:ilvl="5" w:tplc="C756EADE">
      <w:start w:val="1"/>
      <w:numFmt w:val="bullet"/>
      <w:lvlText w:val=""/>
      <w:lvlJc w:val="left"/>
      <w:pPr>
        <w:ind w:left="4320" w:hanging="360"/>
      </w:pPr>
      <w:rPr>
        <w:rFonts w:ascii="Wingdings" w:hAnsi="Wingdings" w:hint="default"/>
      </w:rPr>
    </w:lvl>
    <w:lvl w:ilvl="6" w:tplc="DDE63ADC">
      <w:start w:val="1"/>
      <w:numFmt w:val="bullet"/>
      <w:lvlText w:val=""/>
      <w:lvlJc w:val="left"/>
      <w:pPr>
        <w:ind w:left="5040" w:hanging="360"/>
      </w:pPr>
      <w:rPr>
        <w:rFonts w:ascii="Symbol" w:hAnsi="Symbol" w:hint="default"/>
      </w:rPr>
    </w:lvl>
    <w:lvl w:ilvl="7" w:tplc="7F78B456">
      <w:start w:val="1"/>
      <w:numFmt w:val="bullet"/>
      <w:lvlText w:val="o"/>
      <w:lvlJc w:val="left"/>
      <w:pPr>
        <w:ind w:left="5760" w:hanging="360"/>
      </w:pPr>
      <w:rPr>
        <w:rFonts w:ascii="Courier New" w:hAnsi="Courier New" w:hint="default"/>
      </w:rPr>
    </w:lvl>
    <w:lvl w:ilvl="8" w:tplc="D5D264C2">
      <w:start w:val="1"/>
      <w:numFmt w:val="bullet"/>
      <w:lvlText w:val=""/>
      <w:lvlJc w:val="left"/>
      <w:pPr>
        <w:ind w:left="6480" w:hanging="360"/>
      </w:pPr>
      <w:rPr>
        <w:rFonts w:ascii="Wingdings" w:hAnsi="Wingdings" w:hint="default"/>
      </w:rPr>
    </w:lvl>
  </w:abstractNum>
  <w:abstractNum w:abstractNumId="1" w15:restartNumberingAfterBreak="0">
    <w:nsid w:val="474693FF"/>
    <w:multiLevelType w:val="hybridMultilevel"/>
    <w:tmpl w:val="ECC622FA"/>
    <w:lvl w:ilvl="0" w:tplc="1C6CB71C">
      <w:start w:val="1"/>
      <w:numFmt w:val="bullet"/>
      <w:lvlText w:val=""/>
      <w:lvlJc w:val="left"/>
      <w:pPr>
        <w:ind w:left="720" w:hanging="360"/>
      </w:pPr>
      <w:rPr>
        <w:rFonts w:ascii="Symbol" w:hAnsi="Symbol" w:hint="default"/>
      </w:rPr>
    </w:lvl>
    <w:lvl w:ilvl="1" w:tplc="48D6D0F0">
      <w:start w:val="1"/>
      <w:numFmt w:val="bullet"/>
      <w:lvlText w:val="o"/>
      <w:lvlJc w:val="left"/>
      <w:pPr>
        <w:ind w:left="1440" w:hanging="360"/>
      </w:pPr>
      <w:rPr>
        <w:rFonts w:ascii="Courier New" w:hAnsi="Courier New" w:hint="default"/>
      </w:rPr>
    </w:lvl>
    <w:lvl w:ilvl="2" w:tplc="42BC9B00">
      <w:start w:val="1"/>
      <w:numFmt w:val="bullet"/>
      <w:lvlText w:val=""/>
      <w:lvlJc w:val="left"/>
      <w:pPr>
        <w:ind w:left="2160" w:hanging="360"/>
      </w:pPr>
      <w:rPr>
        <w:rFonts w:ascii="Wingdings" w:hAnsi="Wingdings" w:hint="default"/>
      </w:rPr>
    </w:lvl>
    <w:lvl w:ilvl="3" w:tplc="F6860B6E">
      <w:start w:val="1"/>
      <w:numFmt w:val="bullet"/>
      <w:lvlText w:val=""/>
      <w:lvlJc w:val="left"/>
      <w:pPr>
        <w:ind w:left="2880" w:hanging="360"/>
      </w:pPr>
      <w:rPr>
        <w:rFonts w:ascii="Symbol" w:hAnsi="Symbol" w:hint="default"/>
      </w:rPr>
    </w:lvl>
    <w:lvl w:ilvl="4" w:tplc="BC14FBE2">
      <w:start w:val="1"/>
      <w:numFmt w:val="bullet"/>
      <w:lvlText w:val="o"/>
      <w:lvlJc w:val="left"/>
      <w:pPr>
        <w:ind w:left="3600" w:hanging="360"/>
      </w:pPr>
      <w:rPr>
        <w:rFonts w:ascii="Courier New" w:hAnsi="Courier New" w:hint="default"/>
      </w:rPr>
    </w:lvl>
    <w:lvl w:ilvl="5" w:tplc="C5DE913A">
      <w:start w:val="1"/>
      <w:numFmt w:val="bullet"/>
      <w:lvlText w:val=""/>
      <w:lvlJc w:val="left"/>
      <w:pPr>
        <w:ind w:left="4320" w:hanging="360"/>
      </w:pPr>
      <w:rPr>
        <w:rFonts w:ascii="Wingdings" w:hAnsi="Wingdings" w:hint="default"/>
      </w:rPr>
    </w:lvl>
    <w:lvl w:ilvl="6" w:tplc="C156BA0C">
      <w:start w:val="1"/>
      <w:numFmt w:val="bullet"/>
      <w:lvlText w:val=""/>
      <w:lvlJc w:val="left"/>
      <w:pPr>
        <w:ind w:left="5040" w:hanging="360"/>
      </w:pPr>
      <w:rPr>
        <w:rFonts w:ascii="Symbol" w:hAnsi="Symbol" w:hint="default"/>
      </w:rPr>
    </w:lvl>
    <w:lvl w:ilvl="7" w:tplc="E4B6C1A4">
      <w:start w:val="1"/>
      <w:numFmt w:val="bullet"/>
      <w:lvlText w:val="o"/>
      <w:lvlJc w:val="left"/>
      <w:pPr>
        <w:ind w:left="5760" w:hanging="360"/>
      </w:pPr>
      <w:rPr>
        <w:rFonts w:ascii="Courier New" w:hAnsi="Courier New" w:hint="default"/>
      </w:rPr>
    </w:lvl>
    <w:lvl w:ilvl="8" w:tplc="212CF510">
      <w:start w:val="1"/>
      <w:numFmt w:val="bullet"/>
      <w:lvlText w:val=""/>
      <w:lvlJc w:val="left"/>
      <w:pPr>
        <w:ind w:left="6480" w:hanging="360"/>
      </w:pPr>
      <w:rPr>
        <w:rFonts w:ascii="Wingdings" w:hAnsi="Wingdings" w:hint="default"/>
      </w:rPr>
    </w:lvl>
  </w:abstractNum>
  <w:abstractNum w:abstractNumId="2" w15:restartNumberingAfterBreak="0">
    <w:nsid w:val="52292A5F"/>
    <w:multiLevelType w:val="hybridMultilevel"/>
    <w:tmpl w:val="A1E07688"/>
    <w:lvl w:ilvl="0" w:tplc="CDD4C496">
      <w:start w:val="1"/>
      <w:numFmt w:val="decimal"/>
      <w:lvlText w:val="%1)"/>
      <w:lvlJc w:val="left"/>
      <w:pPr>
        <w:ind w:left="720" w:hanging="360"/>
      </w:pPr>
    </w:lvl>
    <w:lvl w:ilvl="1" w:tplc="51F48272">
      <w:start w:val="1"/>
      <w:numFmt w:val="lowerLetter"/>
      <w:lvlText w:val="%2."/>
      <w:lvlJc w:val="left"/>
      <w:pPr>
        <w:ind w:left="1440" w:hanging="360"/>
      </w:pPr>
    </w:lvl>
    <w:lvl w:ilvl="2" w:tplc="DAA80034">
      <w:start w:val="1"/>
      <w:numFmt w:val="lowerRoman"/>
      <w:lvlText w:val="%3."/>
      <w:lvlJc w:val="right"/>
      <w:pPr>
        <w:ind w:left="2160" w:hanging="180"/>
      </w:pPr>
    </w:lvl>
    <w:lvl w:ilvl="3" w:tplc="3EEC464A">
      <w:start w:val="1"/>
      <w:numFmt w:val="decimal"/>
      <w:lvlText w:val="%4."/>
      <w:lvlJc w:val="left"/>
      <w:pPr>
        <w:ind w:left="2880" w:hanging="360"/>
      </w:pPr>
    </w:lvl>
    <w:lvl w:ilvl="4" w:tplc="ECB0B2E4">
      <w:start w:val="1"/>
      <w:numFmt w:val="lowerLetter"/>
      <w:lvlText w:val="%5."/>
      <w:lvlJc w:val="left"/>
      <w:pPr>
        <w:ind w:left="3600" w:hanging="360"/>
      </w:pPr>
    </w:lvl>
    <w:lvl w:ilvl="5" w:tplc="76787B74">
      <w:start w:val="1"/>
      <w:numFmt w:val="lowerRoman"/>
      <w:lvlText w:val="%6."/>
      <w:lvlJc w:val="right"/>
      <w:pPr>
        <w:ind w:left="4320" w:hanging="180"/>
      </w:pPr>
    </w:lvl>
    <w:lvl w:ilvl="6" w:tplc="AFD27988">
      <w:start w:val="1"/>
      <w:numFmt w:val="decimal"/>
      <w:lvlText w:val="%7."/>
      <w:lvlJc w:val="left"/>
      <w:pPr>
        <w:ind w:left="5040" w:hanging="360"/>
      </w:pPr>
    </w:lvl>
    <w:lvl w:ilvl="7" w:tplc="F9F23D8A">
      <w:start w:val="1"/>
      <w:numFmt w:val="lowerLetter"/>
      <w:lvlText w:val="%8."/>
      <w:lvlJc w:val="left"/>
      <w:pPr>
        <w:ind w:left="5760" w:hanging="360"/>
      </w:pPr>
    </w:lvl>
    <w:lvl w:ilvl="8" w:tplc="61EC38BC">
      <w:start w:val="1"/>
      <w:numFmt w:val="lowerRoman"/>
      <w:lvlText w:val="%9."/>
      <w:lvlJc w:val="right"/>
      <w:pPr>
        <w:ind w:left="6480" w:hanging="180"/>
      </w:pPr>
    </w:lvl>
  </w:abstractNum>
  <w:abstractNum w:abstractNumId="3" w15:restartNumberingAfterBreak="0">
    <w:nsid w:val="6C7712BE"/>
    <w:multiLevelType w:val="hybridMultilevel"/>
    <w:tmpl w:val="2E061B36"/>
    <w:lvl w:ilvl="0" w:tplc="5CD01ABE">
      <w:start w:val="1"/>
      <w:numFmt w:val="bullet"/>
      <w:lvlText w:val=""/>
      <w:lvlJc w:val="left"/>
      <w:pPr>
        <w:ind w:left="720" w:hanging="360"/>
      </w:pPr>
      <w:rPr>
        <w:rFonts w:ascii="Symbol" w:hAnsi="Symbol" w:hint="default"/>
      </w:rPr>
    </w:lvl>
    <w:lvl w:ilvl="1" w:tplc="42C03DB4">
      <w:start w:val="1"/>
      <w:numFmt w:val="bullet"/>
      <w:lvlText w:val="o"/>
      <w:lvlJc w:val="left"/>
      <w:pPr>
        <w:ind w:left="1440" w:hanging="360"/>
      </w:pPr>
      <w:rPr>
        <w:rFonts w:ascii="Courier New" w:hAnsi="Courier New" w:hint="default"/>
      </w:rPr>
    </w:lvl>
    <w:lvl w:ilvl="2" w:tplc="8D3E024C">
      <w:start w:val="1"/>
      <w:numFmt w:val="bullet"/>
      <w:lvlText w:val=""/>
      <w:lvlJc w:val="left"/>
      <w:pPr>
        <w:ind w:left="2160" w:hanging="360"/>
      </w:pPr>
      <w:rPr>
        <w:rFonts w:ascii="Wingdings" w:hAnsi="Wingdings" w:hint="default"/>
      </w:rPr>
    </w:lvl>
    <w:lvl w:ilvl="3" w:tplc="61B86CB0">
      <w:start w:val="1"/>
      <w:numFmt w:val="bullet"/>
      <w:lvlText w:val=""/>
      <w:lvlJc w:val="left"/>
      <w:pPr>
        <w:ind w:left="2880" w:hanging="360"/>
      </w:pPr>
      <w:rPr>
        <w:rFonts w:ascii="Symbol" w:hAnsi="Symbol" w:hint="default"/>
      </w:rPr>
    </w:lvl>
    <w:lvl w:ilvl="4" w:tplc="F5DC91CC">
      <w:start w:val="1"/>
      <w:numFmt w:val="bullet"/>
      <w:lvlText w:val="o"/>
      <w:lvlJc w:val="left"/>
      <w:pPr>
        <w:ind w:left="3600" w:hanging="360"/>
      </w:pPr>
      <w:rPr>
        <w:rFonts w:ascii="Courier New" w:hAnsi="Courier New" w:hint="default"/>
      </w:rPr>
    </w:lvl>
    <w:lvl w:ilvl="5" w:tplc="A648A492">
      <w:start w:val="1"/>
      <w:numFmt w:val="bullet"/>
      <w:lvlText w:val=""/>
      <w:lvlJc w:val="left"/>
      <w:pPr>
        <w:ind w:left="4320" w:hanging="360"/>
      </w:pPr>
      <w:rPr>
        <w:rFonts w:ascii="Wingdings" w:hAnsi="Wingdings" w:hint="default"/>
      </w:rPr>
    </w:lvl>
    <w:lvl w:ilvl="6" w:tplc="06C8A044">
      <w:start w:val="1"/>
      <w:numFmt w:val="bullet"/>
      <w:lvlText w:val=""/>
      <w:lvlJc w:val="left"/>
      <w:pPr>
        <w:ind w:left="5040" w:hanging="360"/>
      </w:pPr>
      <w:rPr>
        <w:rFonts w:ascii="Symbol" w:hAnsi="Symbol" w:hint="default"/>
      </w:rPr>
    </w:lvl>
    <w:lvl w:ilvl="7" w:tplc="F3AA7A4E">
      <w:start w:val="1"/>
      <w:numFmt w:val="bullet"/>
      <w:lvlText w:val="o"/>
      <w:lvlJc w:val="left"/>
      <w:pPr>
        <w:ind w:left="5760" w:hanging="360"/>
      </w:pPr>
      <w:rPr>
        <w:rFonts w:ascii="Courier New" w:hAnsi="Courier New" w:hint="default"/>
      </w:rPr>
    </w:lvl>
    <w:lvl w:ilvl="8" w:tplc="6950B96A">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C0A9F0"/>
    <w:rsid w:val="00090C3C"/>
    <w:rsid w:val="001B9668"/>
    <w:rsid w:val="00651567"/>
    <w:rsid w:val="0075314B"/>
    <w:rsid w:val="00BA452B"/>
    <w:rsid w:val="017B50C6"/>
    <w:rsid w:val="01BA7EB5"/>
    <w:rsid w:val="024E82D9"/>
    <w:rsid w:val="02B36197"/>
    <w:rsid w:val="02FE5B7A"/>
    <w:rsid w:val="041BE9DF"/>
    <w:rsid w:val="057D574F"/>
    <w:rsid w:val="0683D6D1"/>
    <w:rsid w:val="07106F22"/>
    <w:rsid w:val="07803D97"/>
    <w:rsid w:val="07C7F12C"/>
    <w:rsid w:val="08187A9F"/>
    <w:rsid w:val="09A4B9CC"/>
    <w:rsid w:val="0B51664B"/>
    <w:rsid w:val="0C2B2EC3"/>
    <w:rsid w:val="0CC2B26B"/>
    <w:rsid w:val="0CDD1841"/>
    <w:rsid w:val="0D452242"/>
    <w:rsid w:val="0D918BDA"/>
    <w:rsid w:val="0DA5FD54"/>
    <w:rsid w:val="0DB03EAA"/>
    <w:rsid w:val="0E161024"/>
    <w:rsid w:val="0EAA7711"/>
    <w:rsid w:val="0F96B31B"/>
    <w:rsid w:val="10F436A1"/>
    <w:rsid w:val="114C9BB6"/>
    <w:rsid w:val="1204F577"/>
    <w:rsid w:val="12362957"/>
    <w:rsid w:val="126BFA2F"/>
    <w:rsid w:val="1380EBD2"/>
    <w:rsid w:val="13F1E7EB"/>
    <w:rsid w:val="1485A8FC"/>
    <w:rsid w:val="14AFC6DD"/>
    <w:rsid w:val="154F5302"/>
    <w:rsid w:val="15B4F92A"/>
    <w:rsid w:val="160610A8"/>
    <w:rsid w:val="164EB22B"/>
    <w:rsid w:val="16FFB41B"/>
    <w:rsid w:val="1871C7C3"/>
    <w:rsid w:val="189D81A5"/>
    <w:rsid w:val="18AD0D42"/>
    <w:rsid w:val="19047D57"/>
    <w:rsid w:val="1996F865"/>
    <w:rsid w:val="1A7F8508"/>
    <w:rsid w:val="1A8AEAD0"/>
    <w:rsid w:val="1B552215"/>
    <w:rsid w:val="1C241986"/>
    <w:rsid w:val="1DF396B1"/>
    <w:rsid w:val="1E3D4ACB"/>
    <w:rsid w:val="1EFE565B"/>
    <w:rsid w:val="1F26658D"/>
    <w:rsid w:val="1F6EDD6E"/>
    <w:rsid w:val="1F9C46AB"/>
    <w:rsid w:val="200EE41D"/>
    <w:rsid w:val="2042F3DE"/>
    <w:rsid w:val="2048F729"/>
    <w:rsid w:val="2069950A"/>
    <w:rsid w:val="21F7C609"/>
    <w:rsid w:val="220E75E0"/>
    <w:rsid w:val="2222C124"/>
    <w:rsid w:val="229DEDD4"/>
    <w:rsid w:val="22D52C18"/>
    <w:rsid w:val="22FD226A"/>
    <w:rsid w:val="2384BEAC"/>
    <w:rsid w:val="248EF4C7"/>
    <w:rsid w:val="2540D09F"/>
    <w:rsid w:val="25632E52"/>
    <w:rsid w:val="26A3D0E4"/>
    <w:rsid w:val="26B22AE3"/>
    <w:rsid w:val="275B2CB1"/>
    <w:rsid w:val="27F62769"/>
    <w:rsid w:val="286B00FD"/>
    <w:rsid w:val="294BADAD"/>
    <w:rsid w:val="29781206"/>
    <w:rsid w:val="29879AC5"/>
    <w:rsid w:val="29A28F86"/>
    <w:rsid w:val="2A569FCA"/>
    <w:rsid w:val="2AAC39F9"/>
    <w:rsid w:val="2AB041A0"/>
    <w:rsid w:val="2ACC4CE6"/>
    <w:rsid w:val="2B9AC5EE"/>
    <w:rsid w:val="2BBBD687"/>
    <w:rsid w:val="2C0800C8"/>
    <w:rsid w:val="2C30E2BC"/>
    <w:rsid w:val="2D25325D"/>
    <w:rsid w:val="2D31D71D"/>
    <w:rsid w:val="2DA5768A"/>
    <w:rsid w:val="2E0BF471"/>
    <w:rsid w:val="2EA52EE0"/>
    <w:rsid w:val="2F07638D"/>
    <w:rsid w:val="2F0B1BC3"/>
    <w:rsid w:val="2F78F06B"/>
    <w:rsid w:val="2FD190B4"/>
    <w:rsid w:val="2FEC494C"/>
    <w:rsid w:val="30B61DB7"/>
    <w:rsid w:val="30F5F436"/>
    <w:rsid w:val="31C88FE6"/>
    <w:rsid w:val="3276BB59"/>
    <w:rsid w:val="328CC8D1"/>
    <w:rsid w:val="32936A4A"/>
    <w:rsid w:val="32DD3FC7"/>
    <w:rsid w:val="32E831E7"/>
    <w:rsid w:val="32EB25AF"/>
    <w:rsid w:val="33DF0295"/>
    <w:rsid w:val="34C25E73"/>
    <w:rsid w:val="34DFE16A"/>
    <w:rsid w:val="34E13C87"/>
    <w:rsid w:val="35935A59"/>
    <w:rsid w:val="35B02E51"/>
    <w:rsid w:val="36294D8D"/>
    <w:rsid w:val="36A13B06"/>
    <w:rsid w:val="37013A79"/>
    <w:rsid w:val="3790DA62"/>
    <w:rsid w:val="37EBCA5A"/>
    <w:rsid w:val="37FDA373"/>
    <w:rsid w:val="385C4A8E"/>
    <w:rsid w:val="39CF1B44"/>
    <w:rsid w:val="3A0A4296"/>
    <w:rsid w:val="3A348F05"/>
    <w:rsid w:val="3AF17CCE"/>
    <w:rsid w:val="3B8EC688"/>
    <w:rsid w:val="3BD9FB07"/>
    <w:rsid w:val="3C378515"/>
    <w:rsid w:val="3C5B0629"/>
    <w:rsid w:val="3CA41F65"/>
    <w:rsid w:val="3CF48181"/>
    <w:rsid w:val="3F1DCAE0"/>
    <w:rsid w:val="3F3D6ED3"/>
    <w:rsid w:val="3F74C0BF"/>
    <w:rsid w:val="40363286"/>
    <w:rsid w:val="40E92BDC"/>
    <w:rsid w:val="410D7983"/>
    <w:rsid w:val="412F9F68"/>
    <w:rsid w:val="41A7F2FE"/>
    <w:rsid w:val="42415CAB"/>
    <w:rsid w:val="427225DD"/>
    <w:rsid w:val="4286A700"/>
    <w:rsid w:val="428AF2C5"/>
    <w:rsid w:val="42A02A70"/>
    <w:rsid w:val="434A58F0"/>
    <w:rsid w:val="4406BCD2"/>
    <w:rsid w:val="44BE0EF2"/>
    <w:rsid w:val="44FAC985"/>
    <w:rsid w:val="453BCE27"/>
    <w:rsid w:val="455755A7"/>
    <w:rsid w:val="45E3AE9A"/>
    <w:rsid w:val="45FCE37E"/>
    <w:rsid w:val="45FE68C2"/>
    <w:rsid w:val="463459B7"/>
    <w:rsid w:val="465191A6"/>
    <w:rsid w:val="46994910"/>
    <w:rsid w:val="46CC79E2"/>
    <w:rsid w:val="474CEFD4"/>
    <w:rsid w:val="47EA979E"/>
    <w:rsid w:val="48B640B3"/>
    <w:rsid w:val="49343F51"/>
    <w:rsid w:val="493FAEFD"/>
    <w:rsid w:val="4A287965"/>
    <w:rsid w:val="4A4EF618"/>
    <w:rsid w:val="4A66D0B3"/>
    <w:rsid w:val="4AAC7A86"/>
    <w:rsid w:val="4AD99158"/>
    <w:rsid w:val="4AEE1211"/>
    <w:rsid w:val="4B3DCAE9"/>
    <w:rsid w:val="4B646C95"/>
    <w:rsid w:val="4C3EFDA4"/>
    <w:rsid w:val="4D35C366"/>
    <w:rsid w:val="4D591E84"/>
    <w:rsid w:val="4DD04F99"/>
    <w:rsid w:val="4E15463F"/>
    <w:rsid w:val="4F6AE1F9"/>
    <w:rsid w:val="5021F9DC"/>
    <w:rsid w:val="5055F076"/>
    <w:rsid w:val="50F865A5"/>
    <w:rsid w:val="51684143"/>
    <w:rsid w:val="51715B2B"/>
    <w:rsid w:val="51B795DC"/>
    <w:rsid w:val="51BB7721"/>
    <w:rsid w:val="52440A99"/>
    <w:rsid w:val="52536C67"/>
    <w:rsid w:val="52A13631"/>
    <w:rsid w:val="52AD38F6"/>
    <w:rsid w:val="52E026F6"/>
    <w:rsid w:val="52E8D07A"/>
    <w:rsid w:val="53011A38"/>
    <w:rsid w:val="53457F95"/>
    <w:rsid w:val="534BFA1E"/>
    <w:rsid w:val="53C7D09B"/>
    <w:rsid w:val="53E81EA6"/>
    <w:rsid w:val="54CEAD37"/>
    <w:rsid w:val="55CAB225"/>
    <w:rsid w:val="56606CEB"/>
    <w:rsid w:val="56D90F7E"/>
    <w:rsid w:val="57463F17"/>
    <w:rsid w:val="575F280E"/>
    <w:rsid w:val="58A5F6D6"/>
    <w:rsid w:val="59D6E42C"/>
    <w:rsid w:val="59E385F9"/>
    <w:rsid w:val="5A0D4BB8"/>
    <w:rsid w:val="5A6D349F"/>
    <w:rsid w:val="5A84758A"/>
    <w:rsid w:val="5ABE5D58"/>
    <w:rsid w:val="5B688387"/>
    <w:rsid w:val="5B809166"/>
    <w:rsid w:val="5C34C950"/>
    <w:rsid w:val="5CF09764"/>
    <w:rsid w:val="5D8436EF"/>
    <w:rsid w:val="5DC0A9F0"/>
    <w:rsid w:val="5E25A276"/>
    <w:rsid w:val="5E2F79AE"/>
    <w:rsid w:val="5E6D1E58"/>
    <w:rsid w:val="5ED20BCB"/>
    <w:rsid w:val="5F0D2E0F"/>
    <w:rsid w:val="5F7824D1"/>
    <w:rsid w:val="602F14DA"/>
    <w:rsid w:val="607E42D7"/>
    <w:rsid w:val="60A670F1"/>
    <w:rsid w:val="61369FFE"/>
    <w:rsid w:val="61A27817"/>
    <w:rsid w:val="626DE4BF"/>
    <w:rsid w:val="62F6D84F"/>
    <w:rsid w:val="6491DF75"/>
    <w:rsid w:val="667D898D"/>
    <w:rsid w:val="677F5612"/>
    <w:rsid w:val="67CE2BB6"/>
    <w:rsid w:val="67E002B0"/>
    <w:rsid w:val="689F0392"/>
    <w:rsid w:val="68C61C8B"/>
    <w:rsid w:val="692CC6E8"/>
    <w:rsid w:val="69C4F8A7"/>
    <w:rsid w:val="69D36486"/>
    <w:rsid w:val="6A7FFC2C"/>
    <w:rsid w:val="6B8F48C2"/>
    <w:rsid w:val="6D13D569"/>
    <w:rsid w:val="6D2AC0CB"/>
    <w:rsid w:val="6E68ECE6"/>
    <w:rsid w:val="6E7FEE78"/>
    <w:rsid w:val="6F2A82A9"/>
    <w:rsid w:val="6F8E6FD4"/>
    <w:rsid w:val="7068F6C2"/>
    <w:rsid w:val="70964199"/>
    <w:rsid w:val="70A61A53"/>
    <w:rsid w:val="71873CAB"/>
    <w:rsid w:val="71B915D7"/>
    <w:rsid w:val="71D3A9D7"/>
    <w:rsid w:val="720BDE20"/>
    <w:rsid w:val="74C87931"/>
    <w:rsid w:val="7503B028"/>
    <w:rsid w:val="764AD3E8"/>
    <w:rsid w:val="76A36851"/>
    <w:rsid w:val="78375244"/>
    <w:rsid w:val="7849C3BC"/>
    <w:rsid w:val="794217EF"/>
    <w:rsid w:val="7944F52B"/>
    <w:rsid w:val="795E0E22"/>
    <w:rsid w:val="79E584B0"/>
    <w:rsid w:val="7A7C1D14"/>
    <w:rsid w:val="7B36E60E"/>
    <w:rsid w:val="7B796C5C"/>
    <w:rsid w:val="7B8A9DEF"/>
    <w:rsid w:val="7CD952F7"/>
    <w:rsid w:val="7CE95EB0"/>
    <w:rsid w:val="7D7DE9DD"/>
    <w:rsid w:val="7E64C0A7"/>
    <w:rsid w:val="7F120E88"/>
    <w:rsid w:val="7F2D8DFE"/>
    <w:rsid w:val="7F336567"/>
    <w:rsid w:val="7F43600A"/>
    <w:rsid w:val="7F6F3DCE"/>
    <w:rsid w:val="7FD19702"/>
    <w:rsid w:val="7FEA3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A9F0"/>
  <w15:chartTrackingRefBased/>
  <w15:docId w15:val="{5714431C-0C3F-4208-869A-B093597E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ffolksendiass.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uffolklocaloffer.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mailto:admin@highfield.suffolk.sch.uk" TargetMode="External"/><Relationship Id="rId14" Type="http://schemas.openxmlformats.org/officeDocument/2006/relationships/hyperlink" Target="mailto:enquiries@suffolksendiass.co.uk" TargetMode="External"/><Relationship Id="R713e1bbb15f5499d"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dc4f7d-7e72-417b-a629-b52ff9d5e907">
      <Terms xmlns="http://schemas.microsoft.com/office/infopath/2007/PartnerControls"/>
    </lcf76f155ced4ddcb4097134ff3c332f>
    <TaxCatchAll xmlns="1419eff2-39b2-455c-a556-e50bdd6dc6c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0A9BA7D559CC4597DDBDAB94A42AD1" ma:contentTypeVersion="13" ma:contentTypeDescription="Create a new document." ma:contentTypeScope="" ma:versionID="f1a10709830bcbe1d05ef2c2641b9488">
  <xsd:schema xmlns:xsd="http://www.w3.org/2001/XMLSchema" xmlns:xs="http://www.w3.org/2001/XMLSchema" xmlns:p="http://schemas.microsoft.com/office/2006/metadata/properties" xmlns:ns2="2bdc4f7d-7e72-417b-a629-b52ff9d5e907" xmlns:ns3="1419eff2-39b2-455c-a556-e50bdd6dc6ca" targetNamespace="http://schemas.microsoft.com/office/2006/metadata/properties" ma:root="true" ma:fieldsID="c8546492465a24046e286276678ccfc3" ns2:_="" ns3:_="">
    <xsd:import namespace="2bdc4f7d-7e72-417b-a629-b52ff9d5e907"/>
    <xsd:import namespace="1419eff2-39b2-455c-a556-e50bdd6dc6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c4f7d-7e72-417b-a629-b52ff9d5e9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19eff2-39b2-455c-a556-e50bdd6dc6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ba2cea-2b42-4240-81f0-6baa327a2d39}" ma:internalName="TaxCatchAll" ma:showField="CatchAllData" ma:web="1419eff2-39b2-455c-a556-e50bdd6dc6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92B787-9CE5-4FD8-9EB0-918DDBDD9B41}">
  <ds:schemaRefs>
    <ds:schemaRef ds:uri="http://schemas.microsoft.com/office/2006/metadata/properties"/>
    <ds:schemaRef ds:uri="http://schemas.microsoft.com/office/infopath/2007/PartnerControls"/>
    <ds:schemaRef ds:uri="2bdc4f7d-7e72-417b-a629-b52ff9d5e907"/>
    <ds:schemaRef ds:uri="1419eff2-39b2-455c-a556-e50bdd6dc6ca"/>
  </ds:schemaRefs>
</ds:datastoreItem>
</file>

<file path=customXml/itemProps2.xml><?xml version="1.0" encoding="utf-8"?>
<ds:datastoreItem xmlns:ds="http://schemas.openxmlformats.org/officeDocument/2006/customXml" ds:itemID="{66D70DB3-7DF3-4826-BDA0-509273539553}">
  <ds:schemaRefs>
    <ds:schemaRef ds:uri="http://schemas.microsoft.com/sharepoint/v3/contenttype/forms"/>
  </ds:schemaRefs>
</ds:datastoreItem>
</file>

<file path=customXml/itemProps3.xml><?xml version="1.0" encoding="utf-8"?>
<ds:datastoreItem xmlns:ds="http://schemas.openxmlformats.org/officeDocument/2006/customXml" ds:itemID="{8F9DB708-D2F2-4294-892B-2A435682F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c4f7d-7e72-417b-a629-b52ff9d5e907"/>
    <ds:schemaRef ds:uri="1419eff2-39b2-455c-a556-e50bdd6dc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Goddard</dc:creator>
  <cp:keywords/>
  <dc:description/>
  <cp:lastModifiedBy>Ruth Coleman</cp:lastModifiedBy>
  <cp:revision>2</cp:revision>
  <dcterms:created xsi:type="dcterms:W3CDTF">2026-09-04T07:47:00Z</dcterms:created>
  <dcterms:modified xsi:type="dcterms:W3CDTF">2026-09-04T07:47:00Z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0x010100610A9BA7D559CC4597DDBDAB94A42AD1</vt:lpwstr>
  </property>
</Properties>
</file>