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179F" w:rsidRDefault="0037179F">
      <w:pPr>
        <w:rPr>
          <w:rFonts w:ascii="Calibri"/>
          <w:b/>
          <w:sz w:val="28"/>
        </w:rPr>
      </w:pPr>
      <w:r w:rsidRPr="00424D22">
        <w:rPr>
          <w:rFonts w:cs="Arial"/>
          <w:noProof/>
        </w:rPr>
        <w:drawing>
          <wp:inline distT="0" distB="0" distL="0" distR="0">
            <wp:extent cx="1276350" cy="657225"/>
            <wp:effectExtent l="0" t="0" r="0" b="9525"/>
            <wp:docPr id="1" name="Picture 1" descr="Logo - Bo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 Bot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76350" cy="657225"/>
                    </a:xfrm>
                    <a:prstGeom prst="rect">
                      <a:avLst/>
                    </a:prstGeom>
                    <a:noFill/>
                    <a:ln>
                      <a:noFill/>
                    </a:ln>
                  </pic:spPr>
                </pic:pic>
              </a:graphicData>
            </a:graphic>
          </wp:inline>
        </w:drawing>
      </w:r>
    </w:p>
    <w:p w:rsidR="0037179F" w:rsidRDefault="0037179F">
      <w:pPr>
        <w:rPr>
          <w:rFonts w:ascii="Calibri"/>
          <w:b/>
          <w:sz w:val="28"/>
        </w:rPr>
      </w:pPr>
    </w:p>
    <w:tbl>
      <w:tblPr>
        <w:tblStyle w:val="TableGrid"/>
        <w:tblW w:w="0" w:type="auto"/>
        <w:tblLook w:val="04A0" w:firstRow="1" w:lastRow="0" w:firstColumn="1" w:lastColumn="0" w:noHBand="0" w:noVBand="1"/>
      </w:tblPr>
      <w:tblGrid>
        <w:gridCol w:w="11096"/>
      </w:tblGrid>
      <w:tr w:rsidR="0037179F" w:rsidTr="0037179F">
        <w:tc>
          <w:tcPr>
            <w:tcW w:w="11096" w:type="dxa"/>
          </w:tcPr>
          <w:p w:rsidR="0037179F" w:rsidRDefault="0037179F" w:rsidP="0037179F">
            <w:pPr>
              <w:spacing w:before="240"/>
            </w:pPr>
            <w:r>
              <w:t xml:space="preserve">Agreed by Directors </w:t>
            </w:r>
            <w:r>
              <w:tab/>
              <w:t>Ruth Coleman</w:t>
            </w:r>
          </w:p>
          <w:p w:rsidR="0037179F" w:rsidRPr="0037179F" w:rsidRDefault="0037179F">
            <w:r>
              <w:t xml:space="preserve">Signature:  </w:t>
            </w:r>
            <w:r>
              <w:rPr>
                <w:noProof/>
              </w:rPr>
              <w:drawing>
                <wp:inline distT="0" distB="0" distL="0" distR="0">
                  <wp:extent cx="1847850" cy="533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47850" cy="533400"/>
                          </a:xfrm>
                          <a:prstGeom prst="rect">
                            <a:avLst/>
                          </a:prstGeom>
                          <a:noFill/>
                          <a:ln>
                            <a:noFill/>
                          </a:ln>
                        </pic:spPr>
                      </pic:pic>
                    </a:graphicData>
                  </a:graphic>
                </wp:inline>
              </w:drawing>
            </w:r>
          </w:p>
        </w:tc>
      </w:tr>
    </w:tbl>
    <w:p w:rsidR="001B28EA" w:rsidRDefault="005D4586">
      <w:pPr>
        <w:rPr>
          <w:rFonts w:ascii="Arial" w:hAnsi="Arial"/>
          <w:b/>
          <w:sz w:val="28"/>
          <w:szCs w:val="28"/>
        </w:rPr>
      </w:pPr>
      <w:r>
        <w:rPr>
          <w:rFonts w:ascii="Calibri"/>
          <w:b/>
          <w:sz w:val="28"/>
        </w:rPr>
        <w:t xml:space="preserve">Supporting Behaviour </w:t>
      </w:r>
      <w:r w:rsidR="0033182A">
        <w:rPr>
          <w:rFonts w:ascii="Calibri"/>
          <w:b/>
          <w:sz w:val="28"/>
        </w:rPr>
        <w:t xml:space="preserve">and attitudes </w:t>
      </w:r>
      <w:bookmarkStart w:id="0" w:name="_GoBack"/>
      <w:bookmarkEnd w:id="0"/>
      <w:r>
        <w:rPr>
          <w:rFonts w:ascii="Calibri"/>
          <w:b/>
          <w:sz w:val="28"/>
        </w:rPr>
        <w:t>Policy</w:t>
      </w:r>
    </w:p>
    <w:p w:rsidR="001B28EA" w:rsidRDefault="005D4586">
      <w:r>
        <w:rPr>
          <w:rFonts w:ascii="Calibri" w:hAnsi="Calibri"/>
          <w:b/>
          <w:sz w:val="22"/>
          <w:szCs w:val="22"/>
        </w:rPr>
        <w:t xml:space="preserve">(Includes Rough and Tumble, Anti-Bullying and Use of </w:t>
      </w:r>
      <w:r w:rsidR="009A4CE8">
        <w:rPr>
          <w:rFonts w:ascii="Calibri" w:hAnsi="Calibri"/>
          <w:b/>
          <w:sz w:val="22"/>
          <w:szCs w:val="22"/>
        </w:rPr>
        <w:t>Manual Handling</w:t>
      </w:r>
      <w:r>
        <w:rPr>
          <w:rFonts w:ascii="Calibri" w:hAnsi="Calibri"/>
          <w:b/>
          <w:sz w:val="22"/>
          <w:szCs w:val="22"/>
        </w:rPr>
        <w:t xml:space="preserve"> </w:t>
      </w:r>
      <w:r w:rsidR="009A4CE8">
        <w:rPr>
          <w:rFonts w:ascii="Calibri" w:hAnsi="Calibri"/>
          <w:b/>
          <w:sz w:val="22"/>
          <w:szCs w:val="22"/>
        </w:rPr>
        <w:t>which</w:t>
      </w:r>
      <w:r>
        <w:rPr>
          <w:rFonts w:ascii="Calibri" w:hAnsi="Calibri"/>
          <w:b/>
          <w:sz w:val="22"/>
          <w:szCs w:val="22"/>
        </w:rPr>
        <w:t xml:space="preserve"> forms part of our keeping children safe ethos</w:t>
      </w:r>
      <w:r w:rsidR="009A4CE8">
        <w:rPr>
          <w:rFonts w:ascii="Calibri" w:hAnsi="Calibri"/>
          <w:b/>
          <w:sz w:val="22"/>
          <w:szCs w:val="22"/>
        </w:rPr>
        <w:t xml:space="preserve">, Safeguarding and </w:t>
      </w:r>
      <w:r>
        <w:rPr>
          <w:rFonts w:ascii="Calibri" w:hAnsi="Calibri"/>
          <w:b/>
          <w:sz w:val="22"/>
          <w:szCs w:val="22"/>
        </w:rPr>
        <w:t>child protection).</w:t>
      </w:r>
    </w:p>
    <w:p w:rsidR="001B28EA" w:rsidRDefault="005D4586">
      <w:r>
        <w:rPr>
          <w:rFonts w:ascii="Calibri" w:hAnsi="Calibri"/>
          <w:b/>
          <w:sz w:val="22"/>
          <w:szCs w:val="22"/>
        </w:rPr>
        <w:t>This should be read in connection with our Physical Touch and Handling Policy</w:t>
      </w:r>
      <w:r w:rsidR="00665372">
        <w:rPr>
          <w:rFonts w:ascii="Calibri" w:hAnsi="Calibri"/>
          <w:b/>
          <w:sz w:val="22"/>
          <w:szCs w:val="22"/>
        </w:rPr>
        <w:t>, Dispositional Curriculum, Wellbeing policies</w:t>
      </w:r>
    </w:p>
    <w:p w:rsidR="001B28EA" w:rsidRDefault="001B28EA">
      <w:pPr>
        <w:rPr>
          <w:rFonts w:ascii="Calibri" w:hAnsi="Calibri"/>
          <w:b/>
          <w:sz w:val="22"/>
          <w:szCs w:val="22"/>
        </w:rPr>
      </w:pPr>
    </w:p>
    <w:p w:rsidR="001B28EA" w:rsidRDefault="005D4586">
      <w:pPr>
        <w:jc w:val="center"/>
      </w:pPr>
      <w:r>
        <w:rPr>
          <w:rFonts w:ascii="Calibri" w:hAnsi="Calibri"/>
          <w:b/>
          <w:i/>
          <w:sz w:val="22"/>
          <w:szCs w:val="22"/>
        </w:rPr>
        <w:t>CONNECT not CORRECT</w:t>
      </w:r>
    </w:p>
    <w:p w:rsidR="001B28EA" w:rsidRDefault="005D4586">
      <w:r>
        <w:rPr>
          <w:rFonts w:ascii="Calibri" w:hAnsi="Calibri"/>
          <w:sz w:val="22"/>
          <w:szCs w:val="22"/>
        </w:rPr>
        <w:t xml:space="preserve">This reflects our ethos: - </w:t>
      </w:r>
    </w:p>
    <w:p w:rsidR="001B28EA" w:rsidRDefault="005D4586">
      <w:r>
        <w:rPr>
          <w:rFonts w:ascii="Calibri" w:hAnsi="Calibri"/>
          <w:sz w:val="22"/>
          <w:szCs w:val="22"/>
        </w:rPr>
        <w:t xml:space="preserve">Our setting believes that children flourish best when their personal, social and emotional needs are met and where there are clear and developmentally appropriate expectations for their behaviour.  The team promotes positive behaviour with the children and ensures that positive behaviour is praised and encouraged.  All staff work towards agreed limits that are truly necessary, appreciating that too many rules for young children can be frustrating and confusing.  We believe it is important to work with families and value their help and support.  </w:t>
      </w:r>
    </w:p>
    <w:p w:rsidR="001B28EA" w:rsidRDefault="001B28EA">
      <w:pPr>
        <w:rPr>
          <w:rFonts w:ascii="Calibri" w:hAnsi="Calibri"/>
          <w:sz w:val="22"/>
          <w:szCs w:val="22"/>
        </w:rPr>
      </w:pPr>
    </w:p>
    <w:p w:rsidR="001B28EA" w:rsidRDefault="005D4586">
      <w:pPr>
        <w:numPr>
          <w:ilvl w:val="0"/>
          <w:numId w:val="24"/>
        </w:numPr>
      </w:pPr>
      <w:r>
        <w:rPr>
          <w:rFonts w:ascii="Calibri" w:hAnsi="Calibri"/>
          <w:sz w:val="22"/>
          <w:szCs w:val="22"/>
        </w:rPr>
        <w:t>We aim to teach children to behave in socially acceptable ways and to understand the needs and rights of others.</w:t>
      </w:r>
    </w:p>
    <w:p w:rsidR="001B28EA" w:rsidRDefault="005D4586">
      <w:pPr>
        <w:numPr>
          <w:ilvl w:val="0"/>
          <w:numId w:val="24"/>
        </w:numPr>
        <w:rPr>
          <w:rFonts w:ascii="Calibri" w:hAnsi="Calibri"/>
          <w:b/>
          <w:sz w:val="22"/>
          <w:szCs w:val="22"/>
        </w:rPr>
      </w:pPr>
      <w:r>
        <w:rPr>
          <w:rFonts w:ascii="Calibri" w:hAnsi="Calibri"/>
          <w:sz w:val="22"/>
          <w:szCs w:val="22"/>
        </w:rPr>
        <w:t>Supporting behaviour is a team effort and involves parents, staff and children.</w:t>
      </w:r>
    </w:p>
    <w:p w:rsidR="001B28EA" w:rsidRDefault="005D4586">
      <w:pPr>
        <w:numPr>
          <w:ilvl w:val="0"/>
          <w:numId w:val="24"/>
        </w:numPr>
        <w:rPr>
          <w:rFonts w:ascii="Calibri" w:hAnsi="Calibri"/>
          <w:b/>
          <w:sz w:val="22"/>
          <w:szCs w:val="22"/>
        </w:rPr>
      </w:pPr>
      <w:r>
        <w:rPr>
          <w:rFonts w:ascii="Calibri" w:hAnsi="Calibri"/>
          <w:sz w:val="22"/>
          <w:szCs w:val="22"/>
        </w:rPr>
        <w:t>The Early Years Foundation Stage statutory framework supports our practice and this policy.</w:t>
      </w:r>
    </w:p>
    <w:p w:rsidR="001B28EA" w:rsidRDefault="005D4586">
      <w:pPr>
        <w:numPr>
          <w:ilvl w:val="0"/>
          <w:numId w:val="24"/>
        </w:numPr>
        <w:rPr>
          <w:rFonts w:ascii="Calibri" w:hAnsi="Calibri"/>
          <w:b/>
          <w:sz w:val="22"/>
          <w:szCs w:val="22"/>
        </w:rPr>
      </w:pPr>
      <w:r>
        <w:rPr>
          <w:rFonts w:ascii="Calibri" w:hAnsi="Calibri"/>
          <w:sz w:val="22"/>
          <w:szCs w:val="22"/>
        </w:rPr>
        <w:t>Every child’s learning and development is unique and needs positive relationships and enabling environments both physical and emotional.</w:t>
      </w:r>
    </w:p>
    <w:p w:rsidR="001B28EA" w:rsidRDefault="005D4586">
      <w:pPr>
        <w:numPr>
          <w:ilvl w:val="0"/>
          <w:numId w:val="24"/>
        </w:numPr>
        <w:rPr>
          <w:rFonts w:ascii="Calibri" w:hAnsi="Calibri"/>
          <w:b/>
          <w:sz w:val="22"/>
          <w:szCs w:val="22"/>
        </w:rPr>
      </w:pPr>
      <w:r>
        <w:rPr>
          <w:rFonts w:ascii="Calibri" w:hAnsi="Calibri"/>
          <w:sz w:val="22"/>
          <w:szCs w:val="22"/>
        </w:rPr>
        <w:t xml:space="preserve">Diane Armstrong and Natasha Trinder in support of the </w:t>
      </w:r>
      <w:proofErr w:type="gramStart"/>
      <w:r>
        <w:rPr>
          <w:rFonts w:ascii="Calibri" w:hAnsi="Calibri"/>
          <w:sz w:val="22"/>
          <w:szCs w:val="22"/>
        </w:rPr>
        <w:t xml:space="preserve">Directors </w:t>
      </w:r>
      <w:r w:rsidR="009A4CE8">
        <w:rPr>
          <w:rFonts w:ascii="Calibri" w:hAnsi="Calibri"/>
          <w:sz w:val="22"/>
          <w:szCs w:val="22"/>
        </w:rPr>
        <w:t xml:space="preserve"> and</w:t>
      </w:r>
      <w:proofErr w:type="gramEnd"/>
      <w:r w:rsidR="009A4CE8">
        <w:rPr>
          <w:rFonts w:ascii="Calibri" w:hAnsi="Calibri"/>
          <w:sz w:val="22"/>
          <w:szCs w:val="22"/>
        </w:rPr>
        <w:t xml:space="preserve"> Governors </w:t>
      </w:r>
      <w:r>
        <w:rPr>
          <w:rFonts w:ascii="Calibri" w:hAnsi="Calibri"/>
          <w:sz w:val="22"/>
          <w:szCs w:val="22"/>
        </w:rPr>
        <w:t>have overall responsibility for the Setting for supporting children's personal, social and emotional development, including issues concerning behaviour.</w:t>
      </w:r>
    </w:p>
    <w:p w:rsidR="001B28EA" w:rsidRDefault="001B28EA">
      <w:pPr>
        <w:rPr>
          <w:rFonts w:ascii="Calibri" w:hAnsi="Calibri"/>
          <w:sz w:val="22"/>
          <w:szCs w:val="22"/>
        </w:rPr>
      </w:pPr>
    </w:p>
    <w:p w:rsidR="001B28EA" w:rsidRPr="005D4586" w:rsidRDefault="005D4586">
      <w:r>
        <w:rPr>
          <w:rFonts w:ascii="Calibri" w:hAnsi="Calibri"/>
          <w:sz w:val="22"/>
          <w:szCs w:val="22"/>
        </w:rPr>
        <w:t>We recognise the role children themselves take in determining their behaviour and that of our learning community (United Nations Convention for the Rights of the Child (UNCRC) article 12).</w:t>
      </w:r>
    </w:p>
    <w:p w:rsidR="001B28EA" w:rsidRDefault="005D4586">
      <w:pPr>
        <w:numPr>
          <w:ilvl w:val="0"/>
          <w:numId w:val="2"/>
        </w:numPr>
      </w:pPr>
      <w:r>
        <w:rPr>
          <w:rFonts w:ascii="Calibri" w:hAnsi="Calibri"/>
          <w:sz w:val="22"/>
          <w:szCs w:val="22"/>
        </w:rPr>
        <w:t>As part of this responsibility we will</w:t>
      </w:r>
    </w:p>
    <w:p w:rsidR="001B28EA" w:rsidRDefault="005D4586">
      <w:pPr>
        <w:numPr>
          <w:ilvl w:val="0"/>
          <w:numId w:val="7"/>
        </w:numPr>
      </w:pPr>
      <w:r>
        <w:rPr>
          <w:rFonts w:ascii="Calibri" w:hAnsi="Calibri"/>
          <w:sz w:val="22"/>
          <w:szCs w:val="22"/>
        </w:rPr>
        <w:t>Keep up to date with legislation, research and thinking on promoting positive behaviour and on handling children’s behaviour where it may require additional support</w:t>
      </w:r>
    </w:p>
    <w:p w:rsidR="001B28EA" w:rsidRDefault="005D4586">
      <w:pPr>
        <w:numPr>
          <w:ilvl w:val="0"/>
          <w:numId w:val="7"/>
        </w:numPr>
      </w:pPr>
      <w:r>
        <w:rPr>
          <w:rFonts w:ascii="Calibri" w:hAnsi="Calibri"/>
          <w:sz w:val="22"/>
          <w:szCs w:val="22"/>
        </w:rPr>
        <w:t>Access relevant sources of expertise on promoting positive behaviour and on handling children’s behaviour where it may require additional support</w:t>
      </w:r>
    </w:p>
    <w:p w:rsidR="001B28EA" w:rsidRDefault="005D4586">
      <w:pPr>
        <w:numPr>
          <w:ilvl w:val="0"/>
          <w:numId w:val="7"/>
        </w:numPr>
      </w:pPr>
      <w:r>
        <w:rPr>
          <w:rFonts w:ascii="Calibri" w:hAnsi="Calibri"/>
          <w:sz w:val="22"/>
          <w:szCs w:val="22"/>
        </w:rPr>
        <w:t>Check that all team members have relevant in-house training on promoting positive behaviour; records are kept of team attendance at this training.</w:t>
      </w:r>
    </w:p>
    <w:p w:rsidR="001B28EA" w:rsidRDefault="005D4586">
      <w:pPr>
        <w:numPr>
          <w:ilvl w:val="0"/>
          <w:numId w:val="2"/>
        </w:numPr>
      </w:pPr>
      <w:r>
        <w:rPr>
          <w:rFonts w:ascii="Calibri" w:hAnsi="Calibri"/>
          <w:sz w:val="22"/>
          <w:szCs w:val="22"/>
        </w:rPr>
        <w:t>We recognise that codes for interacting with other people vary between cultures and require the team to be aware of and respect those used by everyone within the setting.</w:t>
      </w:r>
    </w:p>
    <w:p w:rsidR="001B28EA" w:rsidRDefault="005D4586">
      <w:pPr>
        <w:numPr>
          <w:ilvl w:val="0"/>
          <w:numId w:val="2"/>
        </w:numPr>
      </w:pPr>
      <w:r>
        <w:rPr>
          <w:rFonts w:ascii="Calibri" w:hAnsi="Calibri"/>
          <w:sz w:val="22"/>
          <w:szCs w:val="22"/>
        </w:rPr>
        <w:t>We require all team members, students and volunteers and visitors to provide a positive model of behaviour by treating all children, parents/carers and one another with friendliness, care and courtesy.</w:t>
      </w:r>
    </w:p>
    <w:p w:rsidR="001B28EA" w:rsidRDefault="005D4586">
      <w:pPr>
        <w:numPr>
          <w:ilvl w:val="0"/>
          <w:numId w:val="2"/>
        </w:numPr>
      </w:pPr>
      <w:r>
        <w:rPr>
          <w:rFonts w:ascii="Calibri" w:hAnsi="Calibri"/>
          <w:sz w:val="22"/>
          <w:szCs w:val="22"/>
        </w:rPr>
        <w:t>We familiarise new team members, students and volunteers with the setting’s behaviour policy and provide guidelines for managing behaviour.</w:t>
      </w:r>
    </w:p>
    <w:p w:rsidR="001B28EA" w:rsidRDefault="005D4586">
      <w:pPr>
        <w:numPr>
          <w:ilvl w:val="0"/>
          <w:numId w:val="2"/>
        </w:numPr>
      </w:pPr>
      <w:r>
        <w:rPr>
          <w:rFonts w:ascii="Calibri" w:hAnsi="Calibri"/>
          <w:sz w:val="22"/>
          <w:szCs w:val="22"/>
        </w:rPr>
        <w:t>Framework of Behaviour – what we do to promote positive behaviour - we openly and regularly discuss and support children’s behaviour individually and when in groups in order to develop a common framework of behaviour for all in our learning community, with particular emphasis for settling new children at the start of terms.</w:t>
      </w:r>
    </w:p>
    <w:p w:rsidR="001B28EA" w:rsidRDefault="001B28EA">
      <w:pPr>
        <w:rPr>
          <w:rFonts w:ascii="Calibri" w:hAnsi="Calibri"/>
          <w:b/>
          <w:sz w:val="22"/>
          <w:szCs w:val="22"/>
        </w:rPr>
      </w:pPr>
    </w:p>
    <w:p w:rsidR="001B28EA" w:rsidRDefault="005D4586">
      <w:r>
        <w:rPr>
          <w:rFonts w:ascii="Calibri" w:hAnsi="Calibri"/>
          <w:b/>
          <w:sz w:val="22"/>
          <w:szCs w:val="22"/>
        </w:rPr>
        <w:t>Strategies with children who engage in challenging behaviour</w:t>
      </w:r>
    </w:p>
    <w:p w:rsidR="001B28EA" w:rsidRDefault="005D4586">
      <w:pPr>
        <w:numPr>
          <w:ilvl w:val="0"/>
          <w:numId w:val="8"/>
        </w:numPr>
        <w:rPr>
          <w:rFonts w:ascii="Calibri" w:hAnsi="Calibri"/>
          <w:b/>
          <w:sz w:val="22"/>
          <w:szCs w:val="22"/>
        </w:rPr>
      </w:pPr>
      <w:r>
        <w:rPr>
          <w:rFonts w:ascii="Calibri" w:hAnsi="Calibri"/>
          <w:sz w:val="22"/>
          <w:szCs w:val="22"/>
        </w:rPr>
        <w:t xml:space="preserve">We require all team members, students and volunteers to use positive strategies </w:t>
      </w:r>
      <w:r w:rsidR="009A4CE8">
        <w:rPr>
          <w:rFonts w:ascii="Calibri" w:hAnsi="Calibri"/>
          <w:sz w:val="22"/>
          <w:szCs w:val="22"/>
        </w:rPr>
        <w:t>when supporting children’s Emotions, self-Regulation and Metacognition</w:t>
      </w:r>
      <w:r>
        <w:rPr>
          <w:rFonts w:ascii="Calibri" w:hAnsi="Calibri"/>
          <w:sz w:val="22"/>
          <w:szCs w:val="22"/>
        </w:rPr>
        <w:t xml:space="preserve"> behaviour</w:t>
      </w:r>
      <w:r w:rsidR="009A4CE8">
        <w:rPr>
          <w:rFonts w:ascii="Calibri" w:hAnsi="Calibri"/>
          <w:sz w:val="22"/>
          <w:szCs w:val="22"/>
        </w:rPr>
        <w:t>. B</w:t>
      </w:r>
      <w:r>
        <w:rPr>
          <w:rFonts w:ascii="Calibri" w:hAnsi="Calibri"/>
          <w:sz w:val="22"/>
          <w:szCs w:val="22"/>
        </w:rPr>
        <w:t xml:space="preserve">y helping children find solutions in ways which are appropriate for the children’s age and stage of development.  Such solutions might include, for example, acknowledgement of feelings, explanations as to what was not acceptable and supporting children to </w:t>
      </w:r>
      <w:r w:rsidR="009A4CE8">
        <w:rPr>
          <w:rFonts w:ascii="Calibri" w:hAnsi="Calibri"/>
          <w:sz w:val="22"/>
          <w:szCs w:val="22"/>
        </w:rPr>
        <w:t>self-Regulate</w:t>
      </w:r>
      <w:r>
        <w:rPr>
          <w:rFonts w:ascii="Calibri" w:hAnsi="Calibri"/>
          <w:sz w:val="22"/>
          <w:szCs w:val="22"/>
        </w:rPr>
        <w:t xml:space="preserve"> their feelings so that they can learn a more appropriate response. We develop Empathy in children as a prime focus of emotional </w:t>
      </w:r>
      <w:r w:rsidR="009A4CE8">
        <w:rPr>
          <w:rFonts w:ascii="Calibri" w:hAnsi="Calibri"/>
          <w:sz w:val="22"/>
          <w:szCs w:val="22"/>
        </w:rPr>
        <w:t>self-regulation</w:t>
      </w:r>
    </w:p>
    <w:p w:rsidR="001B28EA" w:rsidRDefault="005D4586">
      <w:pPr>
        <w:numPr>
          <w:ilvl w:val="0"/>
          <w:numId w:val="8"/>
        </w:numPr>
        <w:rPr>
          <w:rFonts w:ascii="Calibri" w:hAnsi="Calibri"/>
          <w:b/>
          <w:sz w:val="22"/>
          <w:szCs w:val="22"/>
        </w:rPr>
      </w:pPr>
      <w:r>
        <w:rPr>
          <w:rFonts w:ascii="Calibri" w:hAnsi="Calibri"/>
          <w:sz w:val="22"/>
          <w:szCs w:val="22"/>
        </w:rPr>
        <w:t>We ensure that there is a wide range of stimulating equipment and resources and sufficient activities available so that the children are meaningfully engaged without the need for unnecessary conflict over sharing and waiting for turns.</w:t>
      </w:r>
      <w:r w:rsidR="009A4CE8">
        <w:rPr>
          <w:rFonts w:ascii="Calibri" w:hAnsi="Calibri"/>
          <w:sz w:val="22"/>
          <w:szCs w:val="22"/>
        </w:rPr>
        <w:t xml:space="preserve"> </w:t>
      </w:r>
      <w:proofErr w:type="gramStart"/>
      <w:r w:rsidR="009A4CE8">
        <w:rPr>
          <w:rFonts w:ascii="Calibri" w:hAnsi="Calibri"/>
          <w:sz w:val="22"/>
          <w:szCs w:val="22"/>
        </w:rPr>
        <w:t>However</w:t>
      </w:r>
      <w:proofErr w:type="gramEnd"/>
      <w:r w:rsidR="009A4CE8">
        <w:rPr>
          <w:rFonts w:ascii="Calibri" w:hAnsi="Calibri"/>
          <w:sz w:val="22"/>
          <w:szCs w:val="22"/>
        </w:rPr>
        <w:t xml:space="preserve"> we do acknowledge that these are important skill to foster in children.</w:t>
      </w:r>
    </w:p>
    <w:p w:rsidR="001B28EA" w:rsidRDefault="005D4586">
      <w:pPr>
        <w:numPr>
          <w:ilvl w:val="0"/>
          <w:numId w:val="8"/>
        </w:numPr>
        <w:rPr>
          <w:rFonts w:ascii="Calibri" w:hAnsi="Calibri"/>
          <w:b/>
          <w:sz w:val="22"/>
          <w:szCs w:val="22"/>
        </w:rPr>
      </w:pPr>
      <w:r>
        <w:rPr>
          <w:rFonts w:ascii="Calibri" w:hAnsi="Calibri"/>
          <w:sz w:val="22"/>
          <w:szCs w:val="22"/>
        </w:rPr>
        <w:t>We acknowledge and praise considerate behaviour such as kindness and willingness to share.</w:t>
      </w:r>
    </w:p>
    <w:p w:rsidR="001B28EA" w:rsidRDefault="005D4586">
      <w:pPr>
        <w:numPr>
          <w:ilvl w:val="0"/>
          <w:numId w:val="8"/>
        </w:numPr>
        <w:rPr>
          <w:rFonts w:ascii="Calibri" w:hAnsi="Calibri"/>
          <w:b/>
          <w:sz w:val="22"/>
          <w:szCs w:val="22"/>
        </w:rPr>
      </w:pPr>
      <w:r>
        <w:rPr>
          <w:rFonts w:ascii="Calibri" w:hAnsi="Calibri"/>
          <w:sz w:val="22"/>
          <w:szCs w:val="22"/>
        </w:rPr>
        <w:t>We support each child in developing a sense of belonging, so that they feel valued and welcome.</w:t>
      </w:r>
    </w:p>
    <w:p w:rsidR="001B28EA" w:rsidRDefault="005D4586">
      <w:pPr>
        <w:numPr>
          <w:ilvl w:val="0"/>
          <w:numId w:val="8"/>
        </w:numPr>
        <w:rPr>
          <w:rFonts w:ascii="Calibri" w:hAnsi="Calibri"/>
          <w:b/>
          <w:sz w:val="22"/>
          <w:szCs w:val="22"/>
        </w:rPr>
      </w:pPr>
      <w:r>
        <w:rPr>
          <w:rFonts w:ascii="Calibri" w:hAnsi="Calibri"/>
          <w:sz w:val="22"/>
          <w:szCs w:val="22"/>
        </w:rPr>
        <w:lastRenderedPageBreak/>
        <w:t>We avoid creating situations in which children receive adult attention only in return for inappropriate behaviour.</w:t>
      </w:r>
    </w:p>
    <w:p w:rsidR="001B28EA" w:rsidRDefault="005D4586">
      <w:pPr>
        <w:numPr>
          <w:ilvl w:val="0"/>
          <w:numId w:val="8"/>
        </w:numPr>
        <w:rPr>
          <w:rFonts w:ascii="Calibri" w:hAnsi="Calibri"/>
          <w:b/>
          <w:sz w:val="22"/>
          <w:szCs w:val="22"/>
        </w:rPr>
      </w:pPr>
      <w:r>
        <w:rPr>
          <w:rFonts w:ascii="Calibri" w:hAnsi="Calibri"/>
          <w:sz w:val="22"/>
          <w:szCs w:val="22"/>
        </w:rPr>
        <w:t xml:space="preserve">When children behave in inconsiderate ways we help them to understand outcomes of their action and support them in learning how to recognise their feelings and develop strategies to manage them and model empathy so that they can begin to feel and understand </w:t>
      </w:r>
    </w:p>
    <w:p w:rsidR="001B28EA" w:rsidRDefault="005D4586">
      <w:pPr>
        <w:numPr>
          <w:ilvl w:val="0"/>
          <w:numId w:val="8"/>
        </w:numPr>
        <w:rPr>
          <w:rFonts w:ascii="Calibri" w:hAnsi="Calibri"/>
          <w:b/>
          <w:sz w:val="22"/>
          <w:szCs w:val="22"/>
        </w:rPr>
      </w:pPr>
      <w:r>
        <w:rPr>
          <w:rFonts w:ascii="Calibri" w:hAnsi="Calibri"/>
          <w:sz w:val="22"/>
          <w:szCs w:val="22"/>
        </w:rPr>
        <w:t>All children are treated with respect and never smacked, shaken or treated roughly.</w:t>
      </w:r>
    </w:p>
    <w:p w:rsidR="001B28EA" w:rsidRDefault="005D4586">
      <w:pPr>
        <w:numPr>
          <w:ilvl w:val="0"/>
          <w:numId w:val="8"/>
        </w:numPr>
        <w:rPr>
          <w:rFonts w:ascii="Calibri" w:hAnsi="Calibri"/>
          <w:b/>
          <w:sz w:val="22"/>
          <w:szCs w:val="22"/>
        </w:rPr>
      </w:pPr>
      <w:r>
        <w:rPr>
          <w:rFonts w:ascii="Calibri" w:hAnsi="Calibri"/>
          <w:sz w:val="22"/>
          <w:szCs w:val="22"/>
        </w:rPr>
        <w:t>We do not use techniques intended to single out and humiliate individual children.</w:t>
      </w:r>
    </w:p>
    <w:p w:rsidR="001B28EA" w:rsidRDefault="005D4586">
      <w:pPr>
        <w:numPr>
          <w:ilvl w:val="0"/>
          <w:numId w:val="8"/>
        </w:numPr>
        <w:rPr>
          <w:rFonts w:ascii="Calibri" w:hAnsi="Calibri"/>
          <w:b/>
          <w:sz w:val="22"/>
          <w:szCs w:val="22"/>
        </w:rPr>
      </w:pPr>
      <w:r>
        <w:rPr>
          <w:rFonts w:ascii="Calibri" w:hAnsi="Calibri"/>
          <w:sz w:val="22"/>
          <w:szCs w:val="22"/>
        </w:rPr>
        <w:t>In cases of serious concern, such as racial or other abuse, we make clear immediately the unacceptability of the behaviour and attitudes, by means of explanations rather than personal blame.</w:t>
      </w:r>
    </w:p>
    <w:p w:rsidR="001B28EA" w:rsidRDefault="005D4586">
      <w:pPr>
        <w:numPr>
          <w:ilvl w:val="0"/>
          <w:numId w:val="8"/>
        </w:numPr>
        <w:rPr>
          <w:rFonts w:ascii="Calibri" w:hAnsi="Calibri"/>
          <w:b/>
          <w:sz w:val="22"/>
          <w:szCs w:val="22"/>
        </w:rPr>
      </w:pPr>
      <w:r>
        <w:rPr>
          <w:rFonts w:ascii="Calibri" w:hAnsi="Calibri"/>
          <w:sz w:val="22"/>
          <w:szCs w:val="22"/>
        </w:rPr>
        <w:t>We do not shout or raise our voices in a threatening way to respond to children’s inappropriate behaviour.  However, in extreme cases, the adult may need to use a loud voice.</w:t>
      </w:r>
    </w:p>
    <w:p w:rsidR="001B28EA" w:rsidRDefault="005D4586">
      <w:pPr>
        <w:numPr>
          <w:ilvl w:val="0"/>
          <w:numId w:val="8"/>
        </w:numPr>
        <w:rPr>
          <w:rFonts w:ascii="Calibri" w:hAnsi="Calibri"/>
          <w:b/>
          <w:sz w:val="22"/>
          <w:szCs w:val="22"/>
        </w:rPr>
      </w:pPr>
      <w:r>
        <w:rPr>
          <w:rFonts w:ascii="Calibri" w:hAnsi="Calibri"/>
          <w:sz w:val="22"/>
          <w:szCs w:val="22"/>
        </w:rPr>
        <w:t>Our whole team approach is fair and consistent.</w:t>
      </w:r>
    </w:p>
    <w:p w:rsidR="001B28EA" w:rsidRDefault="005D4586">
      <w:pPr>
        <w:numPr>
          <w:ilvl w:val="0"/>
          <w:numId w:val="8"/>
        </w:numPr>
        <w:rPr>
          <w:rFonts w:ascii="Calibri" w:hAnsi="Calibri"/>
          <w:b/>
          <w:sz w:val="22"/>
          <w:szCs w:val="22"/>
        </w:rPr>
      </w:pPr>
      <w:r>
        <w:rPr>
          <w:rFonts w:ascii="Calibri" w:hAnsi="Calibri"/>
          <w:sz w:val="22"/>
          <w:szCs w:val="22"/>
        </w:rPr>
        <w:t>We consider the individual child and the circumstances and context of the behaviour to ensure that it is dealt with in an appropriate way.</w:t>
      </w:r>
    </w:p>
    <w:p w:rsidR="001B28EA" w:rsidRDefault="005D4586">
      <w:pPr>
        <w:numPr>
          <w:ilvl w:val="0"/>
          <w:numId w:val="8"/>
        </w:numPr>
        <w:rPr>
          <w:rFonts w:ascii="Calibri" w:hAnsi="Calibri"/>
          <w:b/>
          <w:sz w:val="22"/>
          <w:szCs w:val="22"/>
        </w:rPr>
      </w:pPr>
      <w:r>
        <w:rPr>
          <w:rFonts w:ascii="Calibri" w:hAnsi="Calibri"/>
          <w:sz w:val="22"/>
          <w:szCs w:val="22"/>
        </w:rPr>
        <w:t>We discuss with the child</w:t>
      </w:r>
      <w:r w:rsidR="00D009E2">
        <w:rPr>
          <w:rFonts w:ascii="Calibri" w:hAnsi="Calibri"/>
          <w:sz w:val="22"/>
          <w:szCs w:val="22"/>
        </w:rPr>
        <w:t>ren</w:t>
      </w:r>
      <w:r>
        <w:rPr>
          <w:rFonts w:ascii="Calibri" w:hAnsi="Calibri"/>
          <w:sz w:val="22"/>
          <w:szCs w:val="22"/>
        </w:rPr>
        <w:t xml:space="preserve"> how we or others are feeling and use familiar words such as happy</w:t>
      </w:r>
      <w:r w:rsidR="009A4CE8">
        <w:rPr>
          <w:rFonts w:ascii="Calibri" w:hAnsi="Calibri"/>
          <w:sz w:val="22"/>
          <w:szCs w:val="22"/>
        </w:rPr>
        <w:t>, sad or cross. We discuss our feelings and Emotions through our ‘Bucket’ stories and group sessions. Giving the children a voice to be heard and listened to</w:t>
      </w:r>
      <w:r w:rsidR="00D009E2">
        <w:rPr>
          <w:rFonts w:ascii="Calibri" w:hAnsi="Calibri"/>
          <w:sz w:val="22"/>
          <w:szCs w:val="22"/>
        </w:rPr>
        <w:t>. Staff will often use each other as a way of making children understand the impact on their behaviour for example if a child was to hurt an adult another adult would comfort and use words to describe how that person might be feeling</w:t>
      </w:r>
    </w:p>
    <w:p w:rsidR="001B28EA" w:rsidRDefault="005D4586">
      <w:pPr>
        <w:rPr>
          <w:rFonts w:ascii="Calibri" w:hAnsi="Calibri"/>
          <w:b/>
          <w:sz w:val="22"/>
          <w:szCs w:val="22"/>
        </w:rPr>
      </w:pPr>
      <w:r>
        <w:rPr>
          <w:rFonts w:ascii="Calibri" w:hAnsi="Calibri"/>
          <w:b/>
          <w:sz w:val="22"/>
          <w:szCs w:val="22"/>
        </w:rPr>
        <w:t>Supporting children’s individual needs:</w:t>
      </w:r>
    </w:p>
    <w:p w:rsidR="001B28EA" w:rsidRDefault="005D4586">
      <w:r>
        <w:rPr>
          <w:rFonts w:ascii="Calibri" w:hAnsi="Calibri"/>
          <w:sz w:val="22"/>
          <w:szCs w:val="22"/>
        </w:rPr>
        <w:t>When children are unable to express their feelings through language we recognise that strategies for supporting them will need to be individually appropriate.</w:t>
      </w:r>
    </w:p>
    <w:p w:rsidR="001B28EA" w:rsidRDefault="005D4586">
      <w:r>
        <w:rPr>
          <w:rFonts w:ascii="Calibri" w:hAnsi="Calibri"/>
          <w:sz w:val="22"/>
          <w:szCs w:val="22"/>
        </w:rPr>
        <w:t>We recognise that very young children are at times unable to regulate their own emotions, such as anger, fear or distress, and require sensitive adults to help them do this.</w:t>
      </w:r>
    </w:p>
    <w:p w:rsidR="001B28EA" w:rsidRDefault="005D4586">
      <w:r>
        <w:rPr>
          <w:rFonts w:ascii="Calibri" w:hAnsi="Calibri"/>
          <w:sz w:val="22"/>
          <w:szCs w:val="22"/>
        </w:rPr>
        <w:t>Common inappropriate or hurtful behaviours of young children includ</w:t>
      </w:r>
      <w:r w:rsidR="00D009E2">
        <w:rPr>
          <w:rFonts w:ascii="Calibri" w:hAnsi="Calibri"/>
          <w:sz w:val="22"/>
          <w:szCs w:val="22"/>
        </w:rPr>
        <w:t>ing spitting</w:t>
      </w:r>
      <w:r>
        <w:rPr>
          <w:rFonts w:ascii="Calibri" w:hAnsi="Calibri"/>
          <w:sz w:val="22"/>
          <w:szCs w:val="22"/>
        </w:rPr>
        <w:t>, biting or fighting.  Team members are calm and patient, offering comfort and support to these intense emotions, helping children to manage their feelings and talk about them to help resolve issues and promote understanding.</w:t>
      </w:r>
    </w:p>
    <w:p w:rsidR="001B28EA" w:rsidRDefault="005D4586">
      <w:pPr>
        <w:rPr>
          <w:rFonts w:ascii="Calibri" w:hAnsi="Calibri"/>
          <w:b/>
          <w:sz w:val="22"/>
          <w:szCs w:val="22"/>
        </w:rPr>
      </w:pPr>
      <w:r>
        <w:rPr>
          <w:rFonts w:ascii="Calibri" w:hAnsi="Calibri"/>
          <w:b/>
          <w:sz w:val="22"/>
          <w:szCs w:val="22"/>
        </w:rPr>
        <w:t>Rough and tumble play:</w:t>
      </w:r>
    </w:p>
    <w:p w:rsidR="001B28EA" w:rsidRPr="00D009E2" w:rsidRDefault="005D4586">
      <w:r>
        <w:rPr>
          <w:rFonts w:ascii="Calibri" w:hAnsi="Calibri"/>
          <w:sz w:val="22"/>
          <w:szCs w:val="22"/>
        </w:rPr>
        <w:t xml:space="preserve">Young children often engage in play that </w:t>
      </w:r>
      <w:r w:rsidR="0092201E">
        <w:rPr>
          <w:rFonts w:ascii="Calibri" w:hAnsi="Calibri"/>
          <w:sz w:val="22"/>
          <w:szCs w:val="22"/>
        </w:rPr>
        <w:t>has superhero</w:t>
      </w:r>
      <w:r>
        <w:rPr>
          <w:rFonts w:ascii="Calibri" w:hAnsi="Calibri"/>
          <w:sz w:val="22"/>
          <w:szCs w:val="22"/>
        </w:rPr>
        <w:t xml:space="preserve"> and weapon play; some children appear pre-occupied with these themes, but their behaviour is not necessarily a precursor to hurtful behaviour or bullying, although it may be inappropriate at times and may need </w:t>
      </w:r>
      <w:r w:rsidR="00D009E2">
        <w:rPr>
          <w:rFonts w:ascii="Calibri" w:hAnsi="Calibri"/>
          <w:sz w:val="22"/>
          <w:szCs w:val="22"/>
        </w:rPr>
        <w:t>support from an adult to steer the play</w:t>
      </w:r>
      <w:r>
        <w:rPr>
          <w:rFonts w:ascii="Calibri" w:hAnsi="Calibri"/>
          <w:sz w:val="22"/>
          <w:szCs w:val="22"/>
        </w:rPr>
        <w:t>.</w:t>
      </w:r>
    </w:p>
    <w:p w:rsidR="001B28EA" w:rsidRDefault="005D4586">
      <w:pPr>
        <w:numPr>
          <w:ilvl w:val="0"/>
          <w:numId w:val="36"/>
        </w:numPr>
      </w:pPr>
      <w:r>
        <w:rPr>
          <w:rFonts w:ascii="Calibri" w:hAnsi="Calibri"/>
          <w:sz w:val="22"/>
          <w:szCs w:val="22"/>
        </w:rPr>
        <w:t>We recognise that rough and tumble play is normal for young children and positively promote staff and child interactions within safeguarding limits.  We regard these kinds of play as pro-social and not as problematic or aggressive.</w:t>
      </w:r>
    </w:p>
    <w:p w:rsidR="001B28EA" w:rsidRDefault="005D4586">
      <w:pPr>
        <w:numPr>
          <w:ilvl w:val="0"/>
          <w:numId w:val="36"/>
        </w:numPr>
      </w:pPr>
      <w:r>
        <w:rPr>
          <w:rFonts w:ascii="Calibri" w:hAnsi="Calibri"/>
          <w:sz w:val="22"/>
          <w:szCs w:val="22"/>
        </w:rPr>
        <w:lastRenderedPageBreak/>
        <w:t>We develop strategies to contain play that are agreed with the children and understood by them, with acceptable behavioural boundaries to ensure children are aware of the needs and feelings of other children and adults.</w:t>
      </w:r>
    </w:p>
    <w:p w:rsidR="001B28EA" w:rsidRDefault="005D4586">
      <w:pPr>
        <w:numPr>
          <w:ilvl w:val="0"/>
          <w:numId w:val="36"/>
        </w:numPr>
      </w:pPr>
      <w:r>
        <w:rPr>
          <w:rFonts w:ascii="Calibri" w:hAnsi="Calibri"/>
          <w:sz w:val="22"/>
          <w:szCs w:val="22"/>
        </w:rPr>
        <w:t xml:space="preserve">We recognise that fantasy play </w:t>
      </w:r>
      <w:r w:rsidR="00D009E2">
        <w:rPr>
          <w:rFonts w:ascii="Calibri" w:hAnsi="Calibri"/>
          <w:sz w:val="22"/>
          <w:szCs w:val="22"/>
        </w:rPr>
        <w:t>can</w:t>
      </w:r>
      <w:r>
        <w:rPr>
          <w:rFonts w:ascii="Calibri" w:hAnsi="Calibri"/>
          <w:sz w:val="22"/>
          <w:szCs w:val="22"/>
        </w:rPr>
        <w:t xml:space="preserve"> contain </w:t>
      </w:r>
      <w:r w:rsidR="0092201E">
        <w:rPr>
          <w:rFonts w:ascii="Calibri" w:hAnsi="Calibri"/>
          <w:sz w:val="22"/>
          <w:szCs w:val="22"/>
        </w:rPr>
        <w:t>many dramatic</w:t>
      </w:r>
      <w:r>
        <w:rPr>
          <w:rFonts w:ascii="Calibri" w:hAnsi="Calibri"/>
          <w:sz w:val="22"/>
          <w:szCs w:val="22"/>
        </w:rPr>
        <w:t xml:space="preserve"> strategies – blowing up, shooting, etc – and that themes often refer to ‘goodies and baddies’ and, as such, offer opportunities to explore concepts of right and wrong.</w:t>
      </w:r>
    </w:p>
    <w:p w:rsidR="001B28EA" w:rsidRDefault="005D4586">
      <w:pPr>
        <w:numPr>
          <w:ilvl w:val="0"/>
          <w:numId w:val="36"/>
        </w:numPr>
      </w:pPr>
      <w:r>
        <w:rPr>
          <w:rFonts w:ascii="Calibri" w:hAnsi="Calibri"/>
          <w:sz w:val="22"/>
          <w:szCs w:val="22"/>
        </w:rPr>
        <w:t>We are able to tune in to the content of the play, perhaps to suggest alternative strategies for heroes and heroines, making the most of ‘teachable moments’ to encourage empathy and lateral thinking to explore alternative scenarios and strategies for conflict resolution.</w:t>
      </w:r>
    </w:p>
    <w:p w:rsidR="001B28EA" w:rsidRDefault="005D4586">
      <w:pPr>
        <w:numPr>
          <w:ilvl w:val="0"/>
          <w:numId w:val="36"/>
        </w:numPr>
      </w:pPr>
      <w:r>
        <w:rPr>
          <w:rFonts w:ascii="Calibri" w:hAnsi="Calibri"/>
          <w:sz w:val="22"/>
          <w:szCs w:val="22"/>
        </w:rPr>
        <w:t>We actively promote positive touch as a means of soothing and a supporting connectivity and belonging and share this ethos with parents</w:t>
      </w:r>
    </w:p>
    <w:p w:rsidR="001B28EA" w:rsidRDefault="005D4586">
      <w:pPr>
        <w:numPr>
          <w:ilvl w:val="0"/>
          <w:numId w:val="36"/>
        </w:numPr>
      </w:pPr>
      <w:r>
        <w:rPr>
          <w:rFonts w:ascii="Calibri" w:hAnsi="Calibri"/>
          <w:sz w:val="22"/>
          <w:szCs w:val="22"/>
        </w:rPr>
        <w:t xml:space="preserve">We actively promote early developmental movement play practices using the JABADEO approach. We have trained staff in this method and all parents sign up for the children to take part in these play approaches. </w:t>
      </w:r>
    </w:p>
    <w:p w:rsidR="001B28EA" w:rsidRDefault="005D4586">
      <w:pPr>
        <w:numPr>
          <w:ilvl w:val="0"/>
          <w:numId w:val="36"/>
        </w:numPr>
      </w:pPr>
      <w:r>
        <w:rPr>
          <w:rFonts w:ascii="Calibri" w:hAnsi="Calibri"/>
          <w:sz w:val="22"/>
          <w:szCs w:val="22"/>
        </w:rPr>
        <w:t>We recognise that physical well-being is closely linked to sound mental well-being and develop practices to support each child and work with families by sharing our knowledge with parents and carers and involving them too in the benefits of the programmes.</w:t>
      </w:r>
    </w:p>
    <w:p w:rsidR="001B28EA" w:rsidRDefault="001B28EA">
      <w:pPr>
        <w:ind w:left="720"/>
        <w:rPr>
          <w:rFonts w:ascii="Calibri" w:hAnsi="Calibri"/>
          <w:sz w:val="22"/>
          <w:szCs w:val="22"/>
        </w:rPr>
      </w:pPr>
    </w:p>
    <w:p w:rsidR="001B28EA" w:rsidRDefault="005D4586">
      <w:pPr>
        <w:rPr>
          <w:rFonts w:ascii="Calibri" w:hAnsi="Calibri"/>
          <w:b/>
          <w:sz w:val="22"/>
          <w:szCs w:val="22"/>
        </w:rPr>
      </w:pPr>
      <w:r>
        <w:rPr>
          <w:rFonts w:ascii="Calibri" w:hAnsi="Calibri"/>
          <w:b/>
          <w:sz w:val="22"/>
          <w:szCs w:val="22"/>
        </w:rPr>
        <w:t>Hurtful behaviour “Anti Bullying”:</w:t>
      </w:r>
    </w:p>
    <w:p w:rsidR="001B28EA" w:rsidRPr="005D4586" w:rsidRDefault="005D4586">
      <w:r>
        <w:rPr>
          <w:rFonts w:ascii="Calibri" w:hAnsi="Calibri"/>
          <w:sz w:val="22"/>
          <w:szCs w:val="22"/>
        </w:rPr>
        <w:t>We take hurtful behaviour very seriously.  Young children will at some stage hurt or say something hurtful to another child, especially if their emotions are high at the time, but it is not helpful to label this behaviour as ‘bullying’.  This hurtful behaviour can be momentary, spontaneous and often without any understanding of the feelings of the person they have hurt.</w:t>
      </w:r>
    </w:p>
    <w:p w:rsidR="001B28EA" w:rsidRDefault="005D4586">
      <w:pPr>
        <w:numPr>
          <w:ilvl w:val="0"/>
          <w:numId w:val="10"/>
        </w:numPr>
      </w:pPr>
      <w:r>
        <w:rPr>
          <w:rFonts w:ascii="Calibri" w:hAnsi="Calibri"/>
          <w:sz w:val="22"/>
          <w:szCs w:val="22"/>
        </w:rPr>
        <w:t>We recognise that young children behave in hurtful ways towards others because they have not yet developed the means to manage intense feelings that sometimes overwhelm them.</w:t>
      </w:r>
    </w:p>
    <w:p w:rsidR="001B28EA" w:rsidRDefault="005D4586">
      <w:pPr>
        <w:numPr>
          <w:ilvl w:val="0"/>
          <w:numId w:val="10"/>
        </w:numPr>
      </w:pPr>
      <w:r>
        <w:rPr>
          <w:rFonts w:ascii="Calibri" w:hAnsi="Calibri"/>
          <w:sz w:val="22"/>
          <w:szCs w:val="22"/>
        </w:rPr>
        <w:t>We will help them to manage these feelings as they have neither the biological means nor the cognitive means to do this for themselves.</w:t>
      </w:r>
    </w:p>
    <w:p w:rsidR="001B28EA" w:rsidRDefault="005D4586">
      <w:pPr>
        <w:numPr>
          <w:ilvl w:val="0"/>
          <w:numId w:val="10"/>
        </w:numPr>
      </w:pPr>
      <w:r>
        <w:rPr>
          <w:rFonts w:ascii="Calibri" w:hAnsi="Calibri"/>
          <w:sz w:val="22"/>
          <w:szCs w:val="22"/>
        </w:rPr>
        <w:t>We understand that self-management of these intense emotions, especially anger, take time.  We support individual feelings and encourage children to discuss how they are feeling.</w:t>
      </w:r>
    </w:p>
    <w:p w:rsidR="001B28EA" w:rsidRDefault="005D4586">
      <w:pPr>
        <w:numPr>
          <w:ilvl w:val="0"/>
          <w:numId w:val="10"/>
        </w:numPr>
      </w:pPr>
      <w:r>
        <w:rPr>
          <w:rFonts w:ascii="Calibri" w:hAnsi="Calibri"/>
          <w:sz w:val="22"/>
          <w:szCs w:val="22"/>
        </w:rPr>
        <w:t>We do not engage in punitive responses to a young child’s rage as that will have the opposite effect.</w:t>
      </w:r>
    </w:p>
    <w:p w:rsidR="001B28EA" w:rsidRDefault="005D4586">
      <w:pPr>
        <w:numPr>
          <w:ilvl w:val="0"/>
          <w:numId w:val="10"/>
        </w:numPr>
      </w:pPr>
      <w:r>
        <w:rPr>
          <w:rFonts w:ascii="Calibri" w:hAnsi="Calibri"/>
          <w:sz w:val="22"/>
          <w:szCs w:val="22"/>
        </w:rPr>
        <w:t>Our way of responding to pre-verbal children is to calm them through holding and cuddling.   Verbal children will also respond to cuddling to calm them down, but we offer them explanation and discuss the incident with them to their level of understanding.</w:t>
      </w:r>
    </w:p>
    <w:p w:rsidR="001B28EA" w:rsidRDefault="005D4586">
      <w:pPr>
        <w:numPr>
          <w:ilvl w:val="0"/>
          <w:numId w:val="10"/>
        </w:numPr>
      </w:pPr>
      <w:r>
        <w:rPr>
          <w:rFonts w:ascii="Calibri" w:hAnsi="Calibri"/>
          <w:sz w:val="22"/>
          <w:szCs w:val="22"/>
        </w:rPr>
        <w:lastRenderedPageBreak/>
        <w:t>We recognise that young children require help in understanding the range of feeling experiences.  We help children to recogni</w:t>
      </w:r>
      <w:r w:rsidR="00D009E2">
        <w:rPr>
          <w:rFonts w:ascii="Calibri" w:hAnsi="Calibri"/>
          <w:sz w:val="22"/>
          <w:szCs w:val="22"/>
        </w:rPr>
        <w:t>s</w:t>
      </w:r>
      <w:r>
        <w:rPr>
          <w:rFonts w:ascii="Calibri" w:hAnsi="Calibri"/>
          <w:sz w:val="22"/>
          <w:szCs w:val="22"/>
        </w:rPr>
        <w:t>e their feelings by naming them and helping children to express them, making a connection verbally between the event and the feeling.</w:t>
      </w:r>
    </w:p>
    <w:p w:rsidR="001B28EA" w:rsidRDefault="005D4586">
      <w:pPr>
        <w:numPr>
          <w:ilvl w:val="0"/>
          <w:numId w:val="10"/>
        </w:numPr>
      </w:pPr>
      <w:r>
        <w:rPr>
          <w:rFonts w:ascii="Calibri" w:hAnsi="Calibri"/>
          <w:sz w:val="22"/>
          <w:szCs w:val="22"/>
        </w:rPr>
        <w:t>We ask the child to talk (if appropriate) and think about what they have done.</w:t>
      </w:r>
    </w:p>
    <w:p w:rsidR="001B28EA" w:rsidRDefault="005D4586">
      <w:pPr>
        <w:numPr>
          <w:ilvl w:val="0"/>
          <w:numId w:val="10"/>
        </w:numPr>
      </w:pPr>
      <w:r>
        <w:rPr>
          <w:rFonts w:ascii="Calibri" w:hAnsi="Calibri"/>
          <w:sz w:val="22"/>
          <w:szCs w:val="22"/>
        </w:rPr>
        <w:t>In extreme cases the child may be asked to sit separately, in the room but away from the group for a short time.</w:t>
      </w:r>
    </w:p>
    <w:p w:rsidR="001B28EA" w:rsidRDefault="005D4586">
      <w:pPr>
        <w:numPr>
          <w:ilvl w:val="0"/>
          <w:numId w:val="10"/>
        </w:numPr>
      </w:pPr>
      <w:r>
        <w:rPr>
          <w:rFonts w:ascii="Calibri" w:hAnsi="Calibri"/>
          <w:sz w:val="22"/>
          <w:szCs w:val="22"/>
        </w:rPr>
        <w:t>We help young children develop pro-social behaviour, such as resolving conflict over who has the toy.</w:t>
      </w:r>
    </w:p>
    <w:p w:rsidR="001B28EA" w:rsidRDefault="005D4586">
      <w:pPr>
        <w:numPr>
          <w:ilvl w:val="0"/>
          <w:numId w:val="10"/>
        </w:numPr>
      </w:pPr>
      <w:r>
        <w:rPr>
          <w:rFonts w:ascii="Calibri" w:hAnsi="Calibri"/>
          <w:sz w:val="22"/>
          <w:szCs w:val="22"/>
        </w:rPr>
        <w:t>We are aware that the same problem may occur again and again before skills such as sharing and turn-taking develop.  In order for both the biological maturation and cognitive development to take place, children will need repeated experiences with problem solving, supported by patient adults and clear boundaries.</w:t>
      </w:r>
    </w:p>
    <w:p w:rsidR="001B28EA" w:rsidRDefault="005D4586">
      <w:pPr>
        <w:numPr>
          <w:ilvl w:val="0"/>
          <w:numId w:val="10"/>
        </w:numPr>
      </w:pPr>
      <w:r>
        <w:rPr>
          <w:rFonts w:ascii="Calibri" w:hAnsi="Calibri"/>
          <w:sz w:val="22"/>
          <w:szCs w:val="22"/>
        </w:rPr>
        <w:t>We support social skills through modelling behaviour, through activities, drama and stories.  We build self-esteem and confidence in children, recognising their emotional needs through close committed sensitive and attuned responsive relationships with them (see Dispositional Policy).</w:t>
      </w:r>
    </w:p>
    <w:p w:rsidR="001B28EA" w:rsidRDefault="005D4586">
      <w:pPr>
        <w:numPr>
          <w:ilvl w:val="0"/>
          <w:numId w:val="10"/>
        </w:numPr>
      </w:pPr>
      <w:r>
        <w:rPr>
          <w:rFonts w:ascii="Calibri" w:hAnsi="Calibri"/>
          <w:sz w:val="22"/>
          <w:szCs w:val="22"/>
        </w:rPr>
        <w:t>We help a child to understand the effect that their hurtful behaviour has had on another child; we do not force children to say sorry, but encourage them to show their feelings and develop their own ways of showing they are sorry where it is clear that they are genuinely sorry and wish to show this to the person they have hurt.</w:t>
      </w:r>
    </w:p>
    <w:p w:rsidR="001B28EA" w:rsidRDefault="005D4586">
      <w:pPr>
        <w:numPr>
          <w:ilvl w:val="0"/>
          <w:numId w:val="10"/>
        </w:numPr>
      </w:pPr>
      <w:r>
        <w:rPr>
          <w:rFonts w:ascii="Calibri" w:hAnsi="Calibri"/>
          <w:sz w:val="22"/>
          <w:szCs w:val="22"/>
        </w:rPr>
        <w:t>When hurtful behaviour becomes problematic, we work with the parents to identify the cause and find a solution together.</w:t>
      </w:r>
    </w:p>
    <w:p w:rsidR="001B28EA" w:rsidRDefault="001B28EA">
      <w:pPr>
        <w:rPr>
          <w:rFonts w:ascii="Calibri" w:hAnsi="Calibri"/>
          <w:sz w:val="22"/>
          <w:szCs w:val="22"/>
        </w:rPr>
      </w:pPr>
    </w:p>
    <w:p w:rsidR="001B28EA" w:rsidRDefault="005D4586">
      <w:r>
        <w:rPr>
          <w:rFonts w:ascii="Calibri" w:hAnsi="Calibri"/>
          <w:b/>
          <w:sz w:val="22"/>
          <w:szCs w:val="22"/>
        </w:rPr>
        <w:t>Guidance and legislation</w:t>
      </w:r>
    </w:p>
    <w:p w:rsidR="001B28EA" w:rsidRDefault="005D4586">
      <w:pPr>
        <w:numPr>
          <w:ilvl w:val="0"/>
          <w:numId w:val="9"/>
        </w:numPr>
        <w:rPr>
          <w:rFonts w:ascii="Calibri" w:hAnsi="Calibri"/>
          <w:sz w:val="22"/>
          <w:szCs w:val="22"/>
          <w:u w:val="single"/>
        </w:rPr>
      </w:pPr>
      <w:r>
        <w:rPr>
          <w:rFonts w:ascii="Calibri" w:hAnsi="Calibri"/>
          <w:sz w:val="22"/>
          <w:szCs w:val="22"/>
        </w:rPr>
        <w:t>UNCRC * Article 12</w:t>
      </w:r>
    </w:p>
    <w:p w:rsidR="001B28EA" w:rsidRDefault="005D4586">
      <w:pPr>
        <w:numPr>
          <w:ilvl w:val="0"/>
          <w:numId w:val="9"/>
        </w:numPr>
        <w:rPr>
          <w:rFonts w:ascii="Calibri" w:hAnsi="Calibri"/>
          <w:sz w:val="22"/>
          <w:szCs w:val="22"/>
          <w:u w:val="single"/>
        </w:rPr>
      </w:pPr>
      <w:r>
        <w:rPr>
          <w:rFonts w:ascii="Calibri" w:hAnsi="Calibri"/>
          <w:sz w:val="22"/>
          <w:szCs w:val="22"/>
        </w:rPr>
        <w:t>EYFS statutory framework and guidance</w:t>
      </w:r>
    </w:p>
    <w:p w:rsidR="001B28EA" w:rsidRDefault="005D4586">
      <w:pPr>
        <w:numPr>
          <w:ilvl w:val="0"/>
          <w:numId w:val="9"/>
        </w:numPr>
        <w:rPr>
          <w:rFonts w:ascii="Calibri" w:hAnsi="Calibri"/>
          <w:sz w:val="22"/>
          <w:szCs w:val="22"/>
          <w:u w:val="single"/>
        </w:rPr>
      </w:pPr>
      <w:r>
        <w:rPr>
          <w:rFonts w:ascii="Calibri" w:hAnsi="Calibri"/>
          <w:sz w:val="22"/>
          <w:szCs w:val="22"/>
        </w:rPr>
        <w:t>Statutory framework for the early year’s foundation stage 20</w:t>
      </w:r>
      <w:r w:rsidR="00D009E2">
        <w:rPr>
          <w:rFonts w:ascii="Calibri" w:hAnsi="Calibri"/>
          <w:sz w:val="22"/>
          <w:szCs w:val="22"/>
        </w:rPr>
        <w:t>21</w:t>
      </w:r>
    </w:p>
    <w:p w:rsidR="001B28EA" w:rsidRDefault="005D4586">
      <w:r>
        <w:rPr>
          <w:rFonts w:ascii="Calibri" w:hAnsi="Calibri"/>
          <w:b/>
          <w:sz w:val="22"/>
          <w:szCs w:val="22"/>
        </w:rPr>
        <w:t>Framework of Behaviour – What we do to support positive behaviour</w:t>
      </w:r>
    </w:p>
    <w:p w:rsidR="001B28EA" w:rsidRPr="005D4586" w:rsidRDefault="00D009E2">
      <w:r>
        <w:rPr>
          <w:rFonts w:ascii="Calibri" w:hAnsi="Calibri"/>
          <w:sz w:val="22"/>
          <w:szCs w:val="22"/>
        </w:rPr>
        <w:t>Teaching and modelling how children use</w:t>
      </w:r>
      <w:r w:rsidR="005D4586">
        <w:rPr>
          <w:rFonts w:ascii="Calibri" w:hAnsi="Calibri"/>
          <w:sz w:val="22"/>
          <w:szCs w:val="22"/>
        </w:rPr>
        <w:t xml:space="preserve"> the setting and the environment </w:t>
      </w:r>
      <w:r>
        <w:rPr>
          <w:rFonts w:ascii="Calibri" w:hAnsi="Calibri"/>
          <w:sz w:val="22"/>
          <w:szCs w:val="22"/>
        </w:rPr>
        <w:t>is</w:t>
      </w:r>
      <w:r w:rsidR="005D4586">
        <w:rPr>
          <w:rFonts w:ascii="Calibri" w:hAnsi="Calibri"/>
          <w:sz w:val="22"/>
          <w:szCs w:val="22"/>
        </w:rPr>
        <w:t xml:space="preserve"> support</w:t>
      </w:r>
      <w:r>
        <w:rPr>
          <w:rFonts w:ascii="Calibri" w:hAnsi="Calibri"/>
          <w:sz w:val="22"/>
          <w:szCs w:val="22"/>
        </w:rPr>
        <w:t>ed through</w:t>
      </w:r>
      <w:r w:rsidR="005D4586">
        <w:rPr>
          <w:rFonts w:ascii="Calibri" w:hAnsi="Calibri"/>
          <w:sz w:val="22"/>
          <w:szCs w:val="22"/>
        </w:rPr>
        <w:t xml:space="preserve"> positive behaviour and is an important part of our settling in process (please see our Transitions and Settling in policy).</w:t>
      </w:r>
    </w:p>
    <w:p w:rsidR="001B28EA" w:rsidRDefault="005D4586">
      <w:r>
        <w:rPr>
          <w:rFonts w:ascii="Calibri" w:hAnsi="Calibri"/>
          <w:sz w:val="22"/>
          <w:szCs w:val="22"/>
        </w:rPr>
        <w:t>This curriculum helps us to observe and comment on how the children respond to the early learning goals of care and sense of community/caring for the environment, and understanding the need for simple rules for communities to work.  The golden rule is to pre-empt the behaviour in a positive way so that the children know what they need to do, and then to catch them and praise them for using self-direction. It is about being explicit when talking and describing behaviours and emotions as we would any area of learning</w:t>
      </w:r>
    </w:p>
    <w:p w:rsidR="001B28EA" w:rsidRDefault="005D4586">
      <w:r>
        <w:rPr>
          <w:rFonts w:ascii="Calibri" w:hAnsi="Calibri"/>
          <w:sz w:val="22"/>
          <w:szCs w:val="22"/>
        </w:rPr>
        <w:t>Things such as positive prefacing and catching them doing it right:</w:t>
      </w:r>
    </w:p>
    <w:p w:rsidR="001B28EA" w:rsidRDefault="001B28EA">
      <w:pPr>
        <w:rPr>
          <w:rFonts w:ascii="Calibri" w:hAnsi="Calibri"/>
          <w:sz w:val="22"/>
          <w:szCs w:val="22"/>
        </w:rPr>
      </w:pPr>
    </w:p>
    <w:p w:rsidR="001B28EA" w:rsidRDefault="005D4586">
      <w:pPr>
        <w:numPr>
          <w:ilvl w:val="0"/>
          <w:numId w:val="40"/>
        </w:numPr>
      </w:pPr>
      <w:r>
        <w:rPr>
          <w:rFonts w:ascii="Calibri" w:hAnsi="Calibri"/>
          <w:i/>
          <w:sz w:val="22"/>
          <w:szCs w:val="22"/>
        </w:rPr>
        <w:t>Remember to walk in the setting – well done, you’re remembering to walk (walking feet)</w:t>
      </w:r>
    </w:p>
    <w:p w:rsidR="001B28EA" w:rsidRDefault="005D4586">
      <w:pPr>
        <w:numPr>
          <w:ilvl w:val="0"/>
          <w:numId w:val="40"/>
        </w:numPr>
        <w:rPr>
          <w:rFonts w:ascii="Calibri" w:hAnsi="Calibri"/>
          <w:i/>
          <w:sz w:val="22"/>
          <w:szCs w:val="22"/>
        </w:rPr>
      </w:pPr>
      <w:r>
        <w:rPr>
          <w:rFonts w:ascii="Calibri" w:hAnsi="Calibri"/>
          <w:i/>
          <w:sz w:val="22"/>
          <w:szCs w:val="22"/>
        </w:rPr>
        <w:t xml:space="preserve">Using the big blocks carefully so that others are not hurt – lifting them gently </w:t>
      </w:r>
    </w:p>
    <w:p w:rsidR="001B28EA" w:rsidRDefault="005D4586">
      <w:pPr>
        <w:numPr>
          <w:ilvl w:val="0"/>
          <w:numId w:val="40"/>
        </w:numPr>
      </w:pPr>
      <w:r>
        <w:rPr>
          <w:rFonts w:ascii="Calibri" w:hAnsi="Calibri"/>
          <w:i/>
          <w:sz w:val="22"/>
          <w:szCs w:val="22"/>
        </w:rPr>
        <w:t>objects such as instruments are precious and need to be handled carefully.  We are lucky to have these lovely things in our setting and, as we need to look after each other, we also need to look after our lovely objects and toys</w:t>
      </w:r>
    </w:p>
    <w:p w:rsidR="001B28EA" w:rsidRDefault="005D4586">
      <w:pPr>
        <w:numPr>
          <w:ilvl w:val="0"/>
          <w:numId w:val="40"/>
        </w:numPr>
      </w:pPr>
      <w:r>
        <w:rPr>
          <w:rFonts w:ascii="Calibri" w:hAnsi="Calibri"/>
          <w:i/>
          <w:sz w:val="22"/>
          <w:szCs w:val="22"/>
        </w:rPr>
        <w:t>Keeping the water and sand in the tray as much as possible – pouring/stirring carefully</w:t>
      </w:r>
    </w:p>
    <w:p w:rsidR="001B28EA" w:rsidRDefault="00877F4B">
      <w:pPr>
        <w:numPr>
          <w:ilvl w:val="0"/>
          <w:numId w:val="40"/>
        </w:numPr>
      </w:pPr>
      <w:r>
        <w:rPr>
          <w:rFonts w:ascii="Calibri" w:hAnsi="Calibri"/>
          <w:i/>
          <w:sz w:val="22"/>
          <w:szCs w:val="22"/>
        </w:rPr>
        <w:t>U</w:t>
      </w:r>
      <w:r w:rsidR="005D4586">
        <w:rPr>
          <w:rFonts w:ascii="Calibri" w:hAnsi="Calibri"/>
          <w:i/>
          <w:sz w:val="22"/>
          <w:szCs w:val="22"/>
        </w:rPr>
        <w:t>se of pencils, remembering only to draw and write on the paper or creative materials.</w:t>
      </w:r>
    </w:p>
    <w:p w:rsidR="001B28EA" w:rsidRDefault="005D4586">
      <w:pPr>
        <w:numPr>
          <w:ilvl w:val="0"/>
          <w:numId w:val="40"/>
        </w:numPr>
      </w:pPr>
      <w:r>
        <w:rPr>
          <w:rFonts w:ascii="Calibri" w:hAnsi="Calibri"/>
          <w:i/>
          <w:sz w:val="22"/>
          <w:szCs w:val="22"/>
        </w:rPr>
        <w:t xml:space="preserve">Safe use of tools such as scissors or </w:t>
      </w:r>
      <w:r w:rsidR="00877F4B">
        <w:rPr>
          <w:rFonts w:ascii="Calibri" w:hAnsi="Calibri"/>
          <w:i/>
          <w:sz w:val="22"/>
          <w:szCs w:val="22"/>
        </w:rPr>
        <w:t>Sellotape</w:t>
      </w:r>
      <w:r>
        <w:rPr>
          <w:rFonts w:ascii="Calibri" w:hAnsi="Calibri"/>
          <w:i/>
          <w:sz w:val="22"/>
          <w:szCs w:val="22"/>
        </w:rPr>
        <w:t xml:space="preserve"> dispenses for everyone’s safety</w:t>
      </w:r>
    </w:p>
    <w:p w:rsidR="001B28EA" w:rsidRDefault="005D4586">
      <w:pPr>
        <w:numPr>
          <w:ilvl w:val="0"/>
          <w:numId w:val="40"/>
        </w:numPr>
      </w:pPr>
      <w:r>
        <w:rPr>
          <w:rFonts w:ascii="Calibri" w:hAnsi="Calibri"/>
          <w:i/>
          <w:sz w:val="22"/>
          <w:szCs w:val="22"/>
        </w:rPr>
        <w:t>Remembering to ask if we want to have a turn with a toy and thanking others for listening and sharing</w:t>
      </w:r>
    </w:p>
    <w:p w:rsidR="001B28EA" w:rsidRDefault="005D4586">
      <w:pPr>
        <w:numPr>
          <w:ilvl w:val="0"/>
          <w:numId w:val="40"/>
        </w:numPr>
      </w:pPr>
      <w:r>
        <w:rPr>
          <w:rFonts w:ascii="Calibri" w:hAnsi="Calibri"/>
          <w:i/>
          <w:sz w:val="22"/>
          <w:szCs w:val="22"/>
        </w:rPr>
        <w:t>Remembering to use a nice smiley/friendly face to others so that they will know that we are kind</w:t>
      </w:r>
    </w:p>
    <w:p w:rsidR="001B28EA" w:rsidRDefault="005D4586">
      <w:pPr>
        <w:numPr>
          <w:ilvl w:val="0"/>
          <w:numId w:val="40"/>
        </w:numPr>
      </w:pPr>
      <w:r>
        <w:rPr>
          <w:rFonts w:ascii="Calibri" w:hAnsi="Calibri"/>
          <w:i/>
          <w:sz w:val="22"/>
          <w:szCs w:val="22"/>
        </w:rPr>
        <w:t>Remembering to listen to others when they ask for a turn so that we make them feel happy by thinking about their feelings and listening to their ideas and remembering to give them a turn</w:t>
      </w:r>
    </w:p>
    <w:p w:rsidR="001B28EA" w:rsidRDefault="005D4586">
      <w:pPr>
        <w:numPr>
          <w:ilvl w:val="0"/>
          <w:numId w:val="40"/>
        </w:numPr>
      </w:pPr>
      <w:r>
        <w:rPr>
          <w:rFonts w:ascii="Calibri" w:hAnsi="Calibri"/>
          <w:i/>
          <w:sz w:val="22"/>
          <w:szCs w:val="22"/>
        </w:rPr>
        <w:t>Remembering to listen to the ideas of others</w:t>
      </w:r>
    </w:p>
    <w:p w:rsidR="001B28EA" w:rsidRDefault="005D4586">
      <w:pPr>
        <w:numPr>
          <w:ilvl w:val="0"/>
          <w:numId w:val="40"/>
        </w:numPr>
      </w:pPr>
      <w:r>
        <w:rPr>
          <w:rFonts w:ascii="Calibri" w:hAnsi="Calibri"/>
          <w:i/>
          <w:sz w:val="22"/>
          <w:szCs w:val="22"/>
        </w:rPr>
        <w:t>Remembering to use talk to sort things out</w:t>
      </w:r>
    </w:p>
    <w:p w:rsidR="001B28EA" w:rsidRDefault="005D4586">
      <w:pPr>
        <w:numPr>
          <w:ilvl w:val="0"/>
          <w:numId w:val="40"/>
        </w:numPr>
      </w:pPr>
      <w:r>
        <w:rPr>
          <w:rFonts w:ascii="Calibri" w:hAnsi="Calibri"/>
          <w:i/>
          <w:sz w:val="22"/>
          <w:szCs w:val="22"/>
        </w:rPr>
        <w:t>Remembering to take out only the bits they need for small world play, and not empty the whole box, modelling careful play with toys and positive role models</w:t>
      </w:r>
    </w:p>
    <w:p w:rsidR="001B28EA" w:rsidRDefault="005D4586">
      <w:pPr>
        <w:numPr>
          <w:ilvl w:val="0"/>
          <w:numId w:val="40"/>
        </w:numPr>
      </w:pPr>
      <w:r>
        <w:rPr>
          <w:rFonts w:ascii="Calibri" w:hAnsi="Calibri"/>
          <w:i/>
          <w:sz w:val="22"/>
          <w:szCs w:val="22"/>
        </w:rPr>
        <w:t>Tidying away the toys and objects so that they and others can find them again easily</w:t>
      </w:r>
    </w:p>
    <w:p w:rsidR="001B28EA" w:rsidRDefault="005D4586">
      <w:pPr>
        <w:numPr>
          <w:ilvl w:val="0"/>
          <w:numId w:val="40"/>
        </w:numPr>
        <w:rPr>
          <w:rFonts w:ascii="Calibri" w:hAnsi="Calibri"/>
          <w:i/>
          <w:sz w:val="22"/>
          <w:szCs w:val="22"/>
        </w:rPr>
      </w:pPr>
      <w:r>
        <w:rPr>
          <w:rFonts w:ascii="Calibri" w:hAnsi="Calibri"/>
          <w:i/>
          <w:sz w:val="22"/>
          <w:szCs w:val="22"/>
        </w:rPr>
        <w:t>Praising children for remembering all these things and being helpful to grown ups</w:t>
      </w:r>
    </w:p>
    <w:p w:rsidR="001B28EA" w:rsidRDefault="005D4586">
      <w:pPr>
        <w:numPr>
          <w:ilvl w:val="0"/>
          <w:numId w:val="40"/>
        </w:numPr>
      </w:pPr>
      <w:r>
        <w:rPr>
          <w:rFonts w:ascii="Calibri" w:hAnsi="Calibri"/>
          <w:i/>
          <w:sz w:val="22"/>
          <w:szCs w:val="22"/>
        </w:rPr>
        <w:t>Asking the children what they need to remember and to help each other to do so</w:t>
      </w:r>
    </w:p>
    <w:p w:rsidR="001B28EA" w:rsidRDefault="005D4586">
      <w:pPr>
        <w:numPr>
          <w:ilvl w:val="0"/>
          <w:numId w:val="40"/>
        </w:numPr>
      </w:pPr>
      <w:r>
        <w:rPr>
          <w:rFonts w:ascii="Calibri" w:hAnsi="Calibri"/>
          <w:i/>
          <w:sz w:val="22"/>
          <w:szCs w:val="22"/>
        </w:rPr>
        <w:t>Asking them to talk about behaviour and kindness so that it is overt to all and they develop the language needed for talking about feelings.  We often do this by modelling the use of language needed ourselves and by asking another child to “help”, i.e. demonstrate to those less able in a supportive, friendly way of course!</w:t>
      </w:r>
    </w:p>
    <w:p w:rsidR="001B28EA" w:rsidRDefault="005D4586">
      <w:pPr>
        <w:numPr>
          <w:ilvl w:val="0"/>
          <w:numId w:val="40"/>
        </w:numPr>
        <w:rPr>
          <w:rFonts w:ascii="Calibri" w:hAnsi="Calibri"/>
          <w:i/>
          <w:sz w:val="22"/>
          <w:szCs w:val="22"/>
        </w:rPr>
      </w:pPr>
      <w:r>
        <w:rPr>
          <w:rFonts w:ascii="Calibri" w:hAnsi="Calibri"/>
          <w:i/>
          <w:sz w:val="22"/>
          <w:szCs w:val="22"/>
        </w:rPr>
        <w:t>Saying “sorry” – Not expecting and demanding it – rather ask what outcome they wanted and give options to achieve it through feeling words like sad/angry/cross/happy</w:t>
      </w:r>
    </w:p>
    <w:p w:rsidR="001B28EA" w:rsidRDefault="005D4586">
      <w:pPr>
        <w:numPr>
          <w:ilvl w:val="0"/>
          <w:numId w:val="40"/>
        </w:numPr>
      </w:pPr>
      <w:r>
        <w:rPr>
          <w:rFonts w:ascii="Calibri" w:hAnsi="Calibri"/>
          <w:i/>
          <w:sz w:val="22"/>
          <w:szCs w:val="22"/>
        </w:rPr>
        <w:t>Thinking time and time out – are different strategies for helping children come to terms with their emotions and the need for codes of behaviour for communities to operate for the benefit of all, and both strategies are used on occasion for individual children in individual situations</w:t>
      </w:r>
    </w:p>
    <w:p w:rsidR="001B28EA" w:rsidRDefault="005D4586" w:rsidP="00877F4B">
      <w:pPr>
        <w:numPr>
          <w:ilvl w:val="0"/>
          <w:numId w:val="40"/>
        </w:numPr>
      </w:pPr>
      <w:r>
        <w:rPr>
          <w:rFonts w:ascii="Calibri" w:hAnsi="Calibri"/>
          <w:i/>
          <w:sz w:val="22"/>
          <w:szCs w:val="22"/>
        </w:rPr>
        <w:t>we recognise that emotionally vulnerable children and those with SEND need structured routines and systems in order to gain emotional stability as the environment in this sense provides stability for emotional containment</w:t>
      </w:r>
    </w:p>
    <w:p w:rsidR="001B28EA" w:rsidRDefault="005D4586">
      <w:pPr>
        <w:numPr>
          <w:ilvl w:val="0"/>
          <w:numId w:val="40"/>
        </w:numPr>
      </w:pPr>
      <w:r>
        <w:rPr>
          <w:rFonts w:ascii="Calibri" w:hAnsi="Calibri"/>
          <w:i/>
          <w:sz w:val="22"/>
          <w:szCs w:val="22"/>
        </w:rPr>
        <w:t xml:space="preserve">Channelling into positive “I can” ethos and the use of the three as (AS in the Thinking Child) system </w:t>
      </w:r>
    </w:p>
    <w:p w:rsidR="001B28EA" w:rsidRDefault="005D4586">
      <w:pPr>
        <w:numPr>
          <w:ilvl w:val="0"/>
          <w:numId w:val="40"/>
        </w:numPr>
      </w:pPr>
      <w:r>
        <w:rPr>
          <w:rFonts w:ascii="Calibri" w:hAnsi="Calibri"/>
          <w:i/>
          <w:sz w:val="22"/>
          <w:szCs w:val="22"/>
        </w:rPr>
        <w:lastRenderedPageBreak/>
        <w:t xml:space="preserve">This behaviour support system applies to all members of our learning community </w:t>
      </w:r>
    </w:p>
    <w:p w:rsidR="001B28EA" w:rsidRDefault="001B28EA">
      <w:pPr>
        <w:rPr>
          <w:rFonts w:ascii="Calibri" w:hAnsi="Calibri"/>
          <w:sz w:val="22"/>
          <w:szCs w:val="22"/>
        </w:rPr>
      </w:pPr>
    </w:p>
    <w:p w:rsidR="001B28EA" w:rsidRDefault="005D4586">
      <w:r>
        <w:rPr>
          <w:rFonts w:ascii="Calibri" w:hAnsi="Calibri"/>
          <w:b/>
          <w:sz w:val="22"/>
          <w:szCs w:val="22"/>
        </w:rPr>
        <w:t>Anti-Bullying</w:t>
      </w:r>
    </w:p>
    <w:p w:rsidR="001B28EA" w:rsidRDefault="005D4586">
      <w:r>
        <w:rPr>
          <w:rFonts w:ascii="Calibri" w:hAnsi="Calibri"/>
          <w:sz w:val="22"/>
          <w:szCs w:val="22"/>
        </w:rPr>
        <w:t>We take bullying very seriously.  Bullying involves the persistent physical or verbal abuse of another child or children.  It is characterised by an awareness of the impact of the behaviour.</w:t>
      </w:r>
    </w:p>
    <w:p w:rsidR="001B28EA" w:rsidRDefault="005D4586">
      <w:r>
        <w:rPr>
          <w:rFonts w:ascii="Calibri" w:hAnsi="Calibri"/>
          <w:sz w:val="22"/>
          <w:szCs w:val="22"/>
        </w:rPr>
        <w:t>If a child bullies another child or children, we:</w:t>
      </w:r>
    </w:p>
    <w:p w:rsidR="001B28EA" w:rsidRDefault="005D4586">
      <w:pPr>
        <w:numPr>
          <w:ilvl w:val="0"/>
          <w:numId w:val="6"/>
        </w:numPr>
      </w:pPr>
      <w:r>
        <w:rPr>
          <w:rFonts w:ascii="Calibri" w:hAnsi="Calibri"/>
          <w:sz w:val="22"/>
          <w:szCs w:val="22"/>
        </w:rPr>
        <w:t>Show the children who have been bullied that we are able to listen to their concerns and act upon them</w:t>
      </w:r>
    </w:p>
    <w:p w:rsidR="001B28EA" w:rsidRDefault="005D4586">
      <w:pPr>
        <w:numPr>
          <w:ilvl w:val="0"/>
          <w:numId w:val="6"/>
        </w:numPr>
      </w:pPr>
      <w:r>
        <w:rPr>
          <w:rFonts w:ascii="Calibri" w:hAnsi="Calibri"/>
          <w:sz w:val="22"/>
          <w:szCs w:val="22"/>
        </w:rPr>
        <w:t>Intervene to stop the child who is bullying from harming the other child or children</w:t>
      </w:r>
    </w:p>
    <w:p w:rsidR="001B28EA" w:rsidRDefault="005D4586">
      <w:pPr>
        <w:numPr>
          <w:ilvl w:val="0"/>
          <w:numId w:val="6"/>
        </w:numPr>
      </w:pPr>
      <w:r>
        <w:rPr>
          <w:rFonts w:ascii="Calibri" w:hAnsi="Calibri"/>
          <w:sz w:val="22"/>
          <w:szCs w:val="22"/>
        </w:rPr>
        <w:t>Explain to the child doing the bullying that her/his behaviour is not acceptable</w:t>
      </w:r>
    </w:p>
    <w:p w:rsidR="001B28EA" w:rsidRDefault="005D4586">
      <w:pPr>
        <w:numPr>
          <w:ilvl w:val="0"/>
          <w:numId w:val="6"/>
        </w:numPr>
      </w:pPr>
      <w:r>
        <w:rPr>
          <w:rFonts w:ascii="Calibri" w:hAnsi="Calibri"/>
          <w:sz w:val="22"/>
          <w:szCs w:val="22"/>
        </w:rPr>
        <w:t>Give reassurance to the child or children who have been bullied</w:t>
      </w:r>
    </w:p>
    <w:p w:rsidR="001B28EA" w:rsidRDefault="005D4586">
      <w:pPr>
        <w:numPr>
          <w:ilvl w:val="0"/>
          <w:numId w:val="6"/>
        </w:numPr>
      </w:pPr>
      <w:r>
        <w:rPr>
          <w:rFonts w:ascii="Calibri" w:hAnsi="Calibri"/>
          <w:sz w:val="22"/>
          <w:szCs w:val="22"/>
        </w:rPr>
        <w:t>Help the child who is doing the bullying to recognise the impact of their actions and take steps to promote positive self-esteem</w:t>
      </w:r>
    </w:p>
    <w:p w:rsidR="001B28EA" w:rsidRDefault="005D4586">
      <w:pPr>
        <w:numPr>
          <w:ilvl w:val="0"/>
          <w:numId w:val="6"/>
        </w:numPr>
      </w:pPr>
      <w:r>
        <w:rPr>
          <w:rFonts w:ascii="Calibri" w:hAnsi="Calibri"/>
          <w:sz w:val="22"/>
          <w:szCs w:val="22"/>
        </w:rPr>
        <w:t>Make sure that children who bully receive positive feedback for considerate behaviour and are given opportunities to practise and reflect on positive behaviour</w:t>
      </w:r>
    </w:p>
    <w:p w:rsidR="001B28EA" w:rsidRDefault="005D4586">
      <w:pPr>
        <w:numPr>
          <w:ilvl w:val="0"/>
          <w:numId w:val="6"/>
        </w:numPr>
      </w:pPr>
      <w:r>
        <w:rPr>
          <w:rFonts w:ascii="Calibri" w:hAnsi="Calibri"/>
          <w:sz w:val="22"/>
          <w:szCs w:val="22"/>
        </w:rPr>
        <w:t>Do not label children who bully as ‘bullies’</w:t>
      </w:r>
    </w:p>
    <w:p w:rsidR="001B28EA" w:rsidRDefault="005D4586">
      <w:pPr>
        <w:numPr>
          <w:ilvl w:val="0"/>
          <w:numId w:val="6"/>
        </w:numPr>
      </w:pPr>
      <w:r>
        <w:rPr>
          <w:rFonts w:ascii="Calibri" w:hAnsi="Calibri"/>
          <w:sz w:val="22"/>
          <w:szCs w:val="22"/>
        </w:rPr>
        <w:t>Recognise that children who bully may be experiencing bullying themselves, or be subject to abuse or other circumstances causing them to express their anger in negative ways toward others</w:t>
      </w:r>
    </w:p>
    <w:p w:rsidR="001B28EA" w:rsidRDefault="005D4586">
      <w:pPr>
        <w:numPr>
          <w:ilvl w:val="0"/>
          <w:numId w:val="6"/>
        </w:numPr>
      </w:pPr>
      <w:r>
        <w:rPr>
          <w:rFonts w:ascii="Calibri" w:hAnsi="Calibri"/>
          <w:sz w:val="22"/>
          <w:szCs w:val="22"/>
        </w:rPr>
        <w:t>Recognise that children who bully are often unable to empathise with others and for this reason we do not insist that they say sorry but help them to develop feelings themselves of empathy so that they begin feel genuine remorse for what they have done and we continue to work on the development of empathetic feelings</w:t>
      </w:r>
    </w:p>
    <w:p w:rsidR="001B28EA" w:rsidRDefault="005D4586">
      <w:pPr>
        <w:numPr>
          <w:ilvl w:val="0"/>
          <w:numId w:val="6"/>
        </w:numPr>
      </w:pPr>
      <w:r>
        <w:rPr>
          <w:rFonts w:ascii="Calibri" w:hAnsi="Calibri"/>
          <w:sz w:val="22"/>
          <w:szCs w:val="22"/>
        </w:rPr>
        <w:t>Discuss what has happened with the parents/carers of the child who did the bullying and work out with them a plan for handling their child’s behaviour</w:t>
      </w:r>
    </w:p>
    <w:p w:rsidR="001B28EA" w:rsidRDefault="005D4586">
      <w:pPr>
        <w:numPr>
          <w:ilvl w:val="0"/>
          <w:numId w:val="6"/>
        </w:numPr>
      </w:pPr>
      <w:r>
        <w:rPr>
          <w:rFonts w:ascii="Calibri" w:hAnsi="Calibri"/>
          <w:sz w:val="22"/>
          <w:szCs w:val="22"/>
        </w:rPr>
        <w:t>Share what has happened with the parents of the child who has been bullied, explaining that we are dealing with the incident, unpick the situation and reasons and support and suggest strategies at home.</w:t>
      </w:r>
    </w:p>
    <w:p w:rsidR="001B28EA" w:rsidRDefault="005D4586">
      <w:pPr>
        <w:numPr>
          <w:ilvl w:val="0"/>
          <w:numId w:val="6"/>
        </w:numPr>
      </w:pPr>
      <w:r>
        <w:rPr>
          <w:rFonts w:ascii="Calibri" w:hAnsi="Calibri"/>
          <w:sz w:val="22"/>
          <w:szCs w:val="22"/>
        </w:rPr>
        <w:t>Encourage children to have a voice and be listened to, and use the support of their peer group to gain understanding of feelings and knowledge of behaviours for all adults and children in our learning community.</w:t>
      </w:r>
    </w:p>
    <w:p w:rsidR="001B28EA" w:rsidRDefault="005D4586">
      <w:r>
        <w:rPr>
          <w:rFonts w:ascii="Calibri" w:hAnsi="Calibri"/>
          <w:b/>
          <w:sz w:val="22"/>
          <w:szCs w:val="22"/>
        </w:rPr>
        <w:t xml:space="preserve">What happens if a child/parent complain when behaviour strategies are used on their child? </w:t>
      </w:r>
    </w:p>
    <w:p w:rsidR="001B28EA" w:rsidRDefault="005D4586">
      <w:pPr>
        <w:numPr>
          <w:ilvl w:val="0"/>
          <w:numId w:val="20"/>
        </w:numPr>
        <w:rPr>
          <w:rFonts w:ascii="Calibri" w:hAnsi="Calibri"/>
          <w:b/>
          <w:sz w:val="22"/>
          <w:szCs w:val="22"/>
        </w:rPr>
      </w:pPr>
      <w:r>
        <w:rPr>
          <w:rFonts w:ascii="Calibri" w:hAnsi="Calibri"/>
          <w:sz w:val="22"/>
          <w:szCs w:val="22"/>
        </w:rPr>
        <w:t>All formal allegations of abuse will be reported immediately to the LADO</w:t>
      </w:r>
    </w:p>
    <w:p w:rsidR="001B28EA" w:rsidRDefault="005D4586">
      <w:pPr>
        <w:numPr>
          <w:ilvl w:val="0"/>
          <w:numId w:val="20"/>
        </w:numPr>
        <w:rPr>
          <w:rFonts w:ascii="Calibri" w:hAnsi="Calibri"/>
          <w:b/>
          <w:sz w:val="22"/>
          <w:szCs w:val="22"/>
        </w:rPr>
      </w:pPr>
      <w:r>
        <w:rPr>
          <w:rFonts w:ascii="Calibri" w:hAnsi="Calibri"/>
          <w:sz w:val="22"/>
          <w:szCs w:val="22"/>
        </w:rPr>
        <w:t>All complaints about the strategies or force will be thoroughly and quickly investigated</w:t>
      </w:r>
    </w:p>
    <w:p w:rsidR="001B28EA" w:rsidRDefault="005D4586">
      <w:pPr>
        <w:numPr>
          <w:ilvl w:val="0"/>
          <w:numId w:val="20"/>
        </w:numPr>
        <w:rPr>
          <w:rFonts w:ascii="Calibri" w:hAnsi="Calibri"/>
          <w:b/>
          <w:sz w:val="22"/>
          <w:szCs w:val="22"/>
        </w:rPr>
      </w:pPr>
      <w:r>
        <w:rPr>
          <w:rFonts w:ascii="Calibri" w:hAnsi="Calibri"/>
          <w:sz w:val="22"/>
          <w:szCs w:val="22"/>
        </w:rPr>
        <w:lastRenderedPageBreak/>
        <w:t>Where a member of staff has acted within the law – that is, they have used reasonable force in order to prevent injury, damage property or disorder – this will provide a defence to any criminal prosecution or civil or public law action.</w:t>
      </w:r>
    </w:p>
    <w:p w:rsidR="001B28EA" w:rsidRDefault="005D4586">
      <w:pPr>
        <w:numPr>
          <w:ilvl w:val="0"/>
          <w:numId w:val="20"/>
        </w:numPr>
        <w:rPr>
          <w:rFonts w:ascii="Calibri" w:hAnsi="Calibri"/>
          <w:b/>
          <w:sz w:val="22"/>
          <w:szCs w:val="22"/>
        </w:rPr>
      </w:pPr>
      <w:r>
        <w:rPr>
          <w:rFonts w:ascii="Calibri" w:hAnsi="Calibri"/>
          <w:sz w:val="22"/>
          <w:szCs w:val="22"/>
        </w:rPr>
        <w:t>Suspension must not be an automatic response when a member of staff has used excessive force. Reference should be made to dealing with Allegations made against those in a position of trust’ this guidance makes clear that a person must not be suspended automatically, or without careful thought.</w:t>
      </w:r>
    </w:p>
    <w:p w:rsidR="001B28EA" w:rsidRDefault="005D4586">
      <w:pPr>
        <w:numPr>
          <w:ilvl w:val="0"/>
          <w:numId w:val="20"/>
        </w:numPr>
        <w:rPr>
          <w:rFonts w:ascii="Calibri" w:hAnsi="Calibri"/>
          <w:b/>
          <w:sz w:val="22"/>
          <w:szCs w:val="22"/>
        </w:rPr>
      </w:pPr>
      <w:r>
        <w:rPr>
          <w:rFonts w:ascii="Calibri" w:hAnsi="Calibri"/>
          <w:sz w:val="22"/>
          <w:szCs w:val="22"/>
        </w:rPr>
        <w:t>Careful consideration must be given to whether the circumstances of the case warrant a person being suspended until the allegation is resolved or whether alternative arrangements are more appropriate.</w:t>
      </w:r>
    </w:p>
    <w:p w:rsidR="001B28EA" w:rsidRDefault="005D4586">
      <w:pPr>
        <w:numPr>
          <w:ilvl w:val="0"/>
          <w:numId w:val="20"/>
        </w:numPr>
        <w:rPr>
          <w:rFonts w:ascii="Calibri" w:hAnsi="Calibri"/>
          <w:b/>
          <w:sz w:val="22"/>
          <w:szCs w:val="22"/>
        </w:rPr>
      </w:pPr>
      <w:r>
        <w:rPr>
          <w:rFonts w:ascii="Calibri" w:hAnsi="Calibri"/>
          <w:sz w:val="22"/>
          <w:szCs w:val="22"/>
        </w:rPr>
        <w:t>If discussion to suspend a staff member is taken, the company should ensure that the staff member has access to a named contact that can provide support.</w:t>
      </w:r>
    </w:p>
    <w:p w:rsidR="001B28EA" w:rsidRDefault="005D4586">
      <w:pPr>
        <w:rPr>
          <w:rFonts w:ascii="Calibri" w:hAnsi="Calibri"/>
          <w:b/>
          <w:sz w:val="22"/>
          <w:szCs w:val="22"/>
        </w:rPr>
      </w:pPr>
      <w:r>
        <w:rPr>
          <w:rFonts w:ascii="Calibri" w:hAnsi="Calibri"/>
          <w:sz w:val="22"/>
          <w:szCs w:val="22"/>
        </w:rPr>
        <w:t>Or Directors will always consider whether a staff member has acted within the Law when reaching a decision on whether or not to take disciplinary action against the staff</w:t>
      </w:r>
    </w:p>
    <w:p w:rsidR="001B28EA" w:rsidRDefault="001B28EA">
      <w:pPr>
        <w:pStyle w:val="ListParagraph"/>
        <w:spacing w:line="360" w:lineRule="auto"/>
        <w:ind w:left="0"/>
      </w:pPr>
    </w:p>
    <w:p w:rsidR="001B28EA" w:rsidRDefault="001B28EA">
      <w:pPr>
        <w:pStyle w:val="ListParagraph"/>
        <w:spacing w:line="360" w:lineRule="auto"/>
        <w:ind w:left="0"/>
      </w:pPr>
    </w:p>
    <w:p w:rsidR="001B28EA" w:rsidRDefault="001B28EA">
      <w:pPr>
        <w:pStyle w:val="ListParagraph"/>
        <w:spacing w:line="360" w:lineRule="auto"/>
        <w:ind w:left="0"/>
        <w:rPr>
          <w:rFonts w:ascii="Calibri" w:hAnsi="Calibri"/>
          <w:sz w:val="22"/>
          <w:szCs w:val="22"/>
        </w:rPr>
      </w:pPr>
    </w:p>
    <w:p w:rsidR="001B28EA" w:rsidRDefault="001B28EA">
      <w:pPr>
        <w:spacing w:line="360" w:lineRule="auto"/>
        <w:rPr>
          <w:rFonts w:ascii="Calibri" w:hAnsi="Calibri"/>
          <w:b/>
          <w:sz w:val="22"/>
          <w:szCs w:val="22"/>
        </w:rPr>
      </w:pPr>
    </w:p>
    <w:p w:rsidR="001B28EA" w:rsidRDefault="001B28EA">
      <w:pPr>
        <w:spacing w:line="360" w:lineRule="auto"/>
        <w:rPr>
          <w:rFonts w:ascii="Calibri" w:hAnsi="Calibri"/>
          <w:b/>
          <w:sz w:val="22"/>
          <w:szCs w:val="22"/>
        </w:rPr>
      </w:pPr>
    </w:p>
    <w:p w:rsidR="001B28EA" w:rsidRDefault="001B28EA">
      <w:pPr>
        <w:spacing w:line="360" w:lineRule="auto"/>
        <w:rPr>
          <w:rFonts w:ascii="Calibri" w:hAnsi="Calibri"/>
          <w:b/>
          <w:sz w:val="22"/>
          <w:szCs w:val="22"/>
        </w:rPr>
      </w:pPr>
    </w:p>
    <w:p w:rsidR="001B28EA" w:rsidRDefault="001B28EA">
      <w:pPr>
        <w:spacing w:line="360" w:lineRule="auto"/>
        <w:rPr>
          <w:rFonts w:ascii="Calibri" w:hAnsi="Calibri"/>
          <w:b/>
          <w:sz w:val="22"/>
          <w:szCs w:val="22"/>
        </w:rPr>
      </w:pPr>
    </w:p>
    <w:p w:rsidR="001B28EA" w:rsidRDefault="001B28EA">
      <w:pPr>
        <w:spacing w:line="360" w:lineRule="auto"/>
        <w:rPr>
          <w:rFonts w:ascii="Calibri" w:hAnsi="Calibri"/>
          <w:b/>
          <w:sz w:val="22"/>
          <w:szCs w:val="22"/>
        </w:rPr>
      </w:pPr>
    </w:p>
    <w:p w:rsidR="001B28EA" w:rsidRDefault="001B28EA">
      <w:pPr>
        <w:spacing w:line="360" w:lineRule="auto"/>
        <w:rPr>
          <w:rFonts w:ascii="Calibri" w:hAnsi="Calibri"/>
          <w:b/>
          <w:sz w:val="22"/>
          <w:szCs w:val="22"/>
        </w:rPr>
      </w:pPr>
    </w:p>
    <w:p w:rsidR="001B28EA" w:rsidRDefault="001B28EA">
      <w:pPr>
        <w:spacing w:line="360" w:lineRule="auto"/>
        <w:rPr>
          <w:rFonts w:ascii="Calibri" w:hAnsi="Calibri"/>
          <w:b/>
          <w:sz w:val="22"/>
          <w:szCs w:val="22"/>
        </w:rPr>
      </w:pPr>
    </w:p>
    <w:p w:rsidR="001B28EA" w:rsidRDefault="001B28EA">
      <w:pPr>
        <w:spacing w:line="360" w:lineRule="auto"/>
        <w:rPr>
          <w:rFonts w:ascii="Calibri" w:hAnsi="Calibri"/>
          <w:b/>
          <w:sz w:val="22"/>
          <w:szCs w:val="22"/>
        </w:rPr>
      </w:pPr>
    </w:p>
    <w:p w:rsidR="001B28EA" w:rsidRDefault="001B28EA">
      <w:pPr>
        <w:spacing w:line="360" w:lineRule="auto"/>
        <w:rPr>
          <w:rFonts w:ascii="Calibri" w:hAnsi="Calibri"/>
          <w:b/>
          <w:sz w:val="22"/>
          <w:szCs w:val="22"/>
        </w:rPr>
      </w:pPr>
    </w:p>
    <w:p w:rsidR="001B28EA" w:rsidRDefault="001B28EA">
      <w:pPr>
        <w:spacing w:line="360" w:lineRule="auto"/>
        <w:rPr>
          <w:rFonts w:ascii="Arial" w:hAnsi="Arial"/>
          <w:b/>
          <w:sz w:val="22"/>
          <w:szCs w:val="22"/>
        </w:rPr>
      </w:pPr>
    </w:p>
    <w:p w:rsidR="001B28EA" w:rsidRDefault="001B28EA">
      <w:pPr>
        <w:spacing w:line="360" w:lineRule="auto"/>
        <w:rPr>
          <w:rFonts w:ascii="Arial" w:hAnsi="Arial"/>
          <w:b/>
          <w:sz w:val="22"/>
          <w:szCs w:val="22"/>
        </w:rPr>
      </w:pPr>
    </w:p>
    <w:p w:rsidR="001B28EA" w:rsidRDefault="001B28EA">
      <w:pPr>
        <w:spacing w:line="360" w:lineRule="auto"/>
        <w:rPr>
          <w:rFonts w:ascii="Arial" w:hAnsi="Arial"/>
          <w:b/>
          <w:sz w:val="22"/>
          <w:szCs w:val="22"/>
        </w:rPr>
      </w:pPr>
    </w:p>
    <w:p w:rsidR="001B28EA" w:rsidRDefault="001B28EA">
      <w:pPr>
        <w:spacing w:line="360" w:lineRule="auto"/>
        <w:rPr>
          <w:rFonts w:ascii="Arial" w:hAnsi="Arial"/>
          <w:b/>
          <w:sz w:val="22"/>
          <w:szCs w:val="22"/>
        </w:rPr>
      </w:pPr>
    </w:p>
    <w:p w:rsidR="001B28EA" w:rsidRDefault="001B28EA">
      <w:pPr>
        <w:spacing w:line="360" w:lineRule="auto"/>
        <w:rPr>
          <w:rFonts w:ascii="Arial" w:hAnsi="Arial"/>
          <w:b/>
          <w:sz w:val="22"/>
          <w:szCs w:val="22"/>
        </w:rPr>
      </w:pPr>
    </w:p>
    <w:sectPr w:rsidR="001B28EA">
      <w:headerReference w:type="default" r:id="rId9"/>
      <w:footerReference w:type="default" r:id="rId10"/>
      <w:pgSz w:w="12240" w:h="15840"/>
      <w:pgMar w:top="567" w:right="567" w:bottom="567" w:left="56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6EE1" w:rsidRDefault="00456EE1" w:rsidP="005D4586">
      <w:pPr>
        <w:spacing w:after="0" w:line="240" w:lineRule="auto"/>
      </w:pPr>
      <w:r>
        <w:separator/>
      </w:r>
    </w:p>
  </w:endnote>
  <w:endnote w:type="continuationSeparator" w:id="0">
    <w:p w:rsidR="00456EE1" w:rsidRDefault="00456EE1" w:rsidP="005D45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4586" w:rsidRDefault="005D4586">
    <w:pPr>
      <w:pStyle w:val="Footer"/>
    </w:pPr>
  </w:p>
  <w:p w:rsidR="005D4586" w:rsidRDefault="005D4586">
    <w:pPr>
      <w:pStyle w:val="Footer"/>
    </w:pPr>
    <w:r>
      <w:t xml:space="preserve">Highfield Children’s Centre Company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6EE1" w:rsidRDefault="00456EE1" w:rsidP="005D4586">
      <w:pPr>
        <w:spacing w:after="0" w:line="240" w:lineRule="auto"/>
      </w:pPr>
      <w:r>
        <w:separator/>
      </w:r>
    </w:p>
  </w:footnote>
  <w:footnote w:type="continuationSeparator" w:id="0">
    <w:p w:rsidR="00456EE1" w:rsidRDefault="00456EE1" w:rsidP="005D45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179F" w:rsidRDefault="0037179F">
    <w:pPr>
      <w:pStyle w:val="Header"/>
    </w:pPr>
    <w:r>
      <w:t>Date Reviewed August 202</w:t>
    </w:r>
    <w:r w:rsidR="000C7F3A">
      <w:t>4</w:t>
    </w:r>
  </w:p>
  <w:p w:rsidR="0037179F" w:rsidRDefault="0037179F">
    <w:pPr>
      <w:pStyle w:val="Header"/>
    </w:pPr>
    <w:r>
      <w:t>Review date: August 202</w:t>
    </w:r>
    <w:r w:rsidR="000C7F3A">
      <w:t>6</w:t>
    </w:r>
  </w:p>
  <w:p w:rsidR="005D4586" w:rsidRDefault="005D45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D4352"/>
    <w:multiLevelType w:val="hybridMultilevel"/>
    <w:tmpl w:val="A8DA3350"/>
    <w:lvl w:ilvl="0" w:tplc="E312BE9C">
      <w:numFmt w:val="bullet"/>
      <w:lvlText w:val=""/>
      <w:lvlJc w:val="left"/>
      <w:pPr>
        <w:ind w:left="360" w:hanging="360"/>
      </w:pPr>
      <w:rPr>
        <w:rFonts w:ascii="Wingdings" w:hAnsi="Wingdings"/>
      </w:rPr>
    </w:lvl>
    <w:lvl w:ilvl="1" w:tplc="E2F68A48">
      <w:numFmt w:val="bullet"/>
      <w:lvlText w:val="o"/>
      <w:lvlJc w:val="left"/>
      <w:pPr>
        <w:ind w:left="1080" w:hanging="360"/>
      </w:pPr>
      <w:rPr>
        <w:rFonts w:ascii="Courier New" w:hAnsi="Courier New"/>
      </w:rPr>
    </w:lvl>
    <w:lvl w:ilvl="2" w:tplc="56A8D98A">
      <w:numFmt w:val="bullet"/>
      <w:lvlText w:val=""/>
      <w:lvlJc w:val="left"/>
      <w:pPr>
        <w:ind w:left="1800" w:hanging="360"/>
      </w:pPr>
      <w:rPr>
        <w:rFonts w:ascii="Wingdings" w:hAnsi="Wingdings"/>
      </w:rPr>
    </w:lvl>
    <w:lvl w:ilvl="3" w:tplc="0D1C5446">
      <w:numFmt w:val="bullet"/>
      <w:lvlText w:val=""/>
      <w:lvlJc w:val="left"/>
      <w:pPr>
        <w:ind w:left="2520" w:hanging="360"/>
      </w:pPr>
      <w:rPr>
        <w:rFonts w:ascii="Symbol" w:hAnsi="Symbol"/>
      </w:rPr>
    </w:lvl>
    <w:lvl w:ilvl="4" w:tplc="7EE223E0">
      <w:numFmt w:val="bullet"/>
      <w:lvlText w:val="o"/>
      <w:lvlJc w:val="left"/>
      <w:pPr>
        <w:ind w:left="3240" w:hanging="360"/>
      </w:pPr>
      <w:rPr>
        <w:rFonts w:ascii="Courier New" w:hAnsi="Courier New"/>
      </w:rPr>
    </w:lvl>
    <w:lvl w:ilvl="5" w:tplc="96AA756C">
      <w:numFmt w:val="bullet"/>
      <w:lvlText w:val=""/>
      <w:lvlJc w:val="left"/>
      <w:pPr>
        <w:ind w:left="3960" w:hanging="360"/>
      </w:pPr>
      <w:rPr>
        <w:rFonts w:ascii="Wingdings" w:hAnsi="Wingdings"/>
      </w:rPr>
    </w:lvl>
    <w:lvl w:ilvl="6" w:tplc="2EF25EFE">
      <w:numFmt w:val="bullet"/>
      <w:lvlText w:val=""/>
      <w:lvlJc w:val="left"/>
      <w:pPr>
        <w:ind w:left="4680" w:hanging="360"/>
      </w:pPr>
      <w:rPr>
        <w:rFonts w:ascii="Symbol" w:hAnsi="Symbol"/>
      </w:rPr>
    </w:lvl>
    <w:lvl w:ilvl="7" w:tplc="951492C4">
      <w:numFmt w:val="bullet"/>
      <w:lvlText w:val="o"/>
      <w:lvlJc w:val="left"/>
      <w:pPr>
        <w:ind w:left="5400" w:hanging="360"/>
      </w:pPr>
      <w:rPr>
        <w:rFonts w:ascii="Courier New" w:hAnsi="Courier New"/>
      </w:rPr>
    </w:lvl>
    <w:lvl w:ilvl="8" w:tplc="E7AEAC5C">
      <w:numFmt w:val="bullet"/>
      <w:lvlText w:val=""/>
      <w:lvlJc w:val="left"/>
      <w:pPr>
        <w:ind w:left="6120" w:hanging="360"/>
      </w:pPr>
      <w:rPr>
        <w:rFonts w:ascii="Wingdings" w:hAnsi="Wingdings"/>
      </w:rPr>
    </w:lvl>
  </w:abstractNum>
  <w:abstractNum w:abstractNumId="1" w15:restartNumberingAfterBreak="0">
    <w:nsid w:val="074E611A"/>
    <w:multiLevelType w:val="hybridMultilevel"/>
    <w:tmpl w:val="B5F4DE86"/>
    <w:lvl w:ilvl="0" w:tplc="5FF0EA4E">
      <w:numFmt w:val="bullet"/>
      <w:lvlText w:val=""/>
      <w:lvlJc w:val="left"/>
      <w:pPr>
        <w:ind w:left="720" w:hanging="360"/>
      </w:pPr>
      <w:rPr>
        <w:rFonts w:ascii="Wingdings" w:hAnsi="Wingdings"/>
      </w:rPr>
    </w:lvl>
    <w:lvl w:ilvl="1" w:tplc="595A6DF2">
      <w:numFmt w:val="bullet"/>
      <w:lvlText w:val="o"/>
      <w:lvlJc w:val="left"/>
      <w:pPr>
        <w:ind w:left="1440" w:hanging="360"/>
      </w:pPr>
      <w:rPr>
        <w:rFonts w:ascii="Courier New" w:hAnsi="Courier New"/>
      </w:rPr>
    </w:lvl>
    <w:lvl w:ilvl="2" w:tplc="435CADB6">
      <w:numFmt w:val="bullet"/>
      <w:lvlText w:val=""/>
      <w:lvlJc w:val="left"/>
      <w:pPr>
        <w:ind w:left="2160" w:hanging="360"/>
      </w:pPr>
      <w:rPr>
        <w:rFonts w:ascii="Wingdings" w:hAnsi="Wingdings"/>
      </w:rPr>
    </w:lvl>
    <w:lvl w:ilvl="3" w:tplc="93EE8856">
      <w:numFmt w:val="bullet"/>
      <w:lvlText w:val=""/>
      <w:lvlJc w:val="left"/>
      <w:pPr>
        <w:ind w:left="2880" w:hanging="360"/>
      </w:pPr>
      <w:rPr>
        <w:rFonts w:ascii="Symbol" w:hAnsi="Symbol"/>
      </w:rPr>
    </w:lvl>
    <w:lvl w:ilvl="4" w:tplc="CB784E26">
      <w:numFmt w:val="bullet"/>
      <w:lvlText w:val="o"/>
      <w:lvlJc w:val="left"/>
      <w:pPr>
        <w:ind w:left="3600" w:hanging="360"/>
      </w:pPr>
      <w:rPr>
        <w:rFonts w:ascii="Courier New" w:hAnsi="Courier New"/>
      </w:rPr>
    </w:lvl>
    <w:lvl w:ilvl="5" w:tplc="5BFAFB9E">
      <w:numFmt w:val="bullet"/>
      <w:lvlText w:val=""/>
      <w:lvlJc w:val="left"/>
      <w:pPr>
        <w:ind w:left="4320" w:hanging="360"/>
      </w:pPr>
      <w:rPr>
        <w:rFonts w:ascii="Wingdings" w:hAnsi="Wingdings"/>
      </w:rPr>
    </w:lvl>
    <w:lvl w:ilvl="6" w:tplc="94D63D06">
      <w:numFmt w:val="bullet"/>
      <w:lvlText w:val=""/>
      <w:lvlJc w:val="left"/>
      <w:pPr>
        <w:ind w:left="5040" w:hanging="360"/>
      </w:pPr>
      <w:rPr>
        <w:rFonts w:ascii="Symbol" w:hAnsi="Symbol"/>
      </w:rPr>
    </w:lvl>
    <w:lvl w:ilvl="7" w:tplc="604CE264">
      <w:numFmt w:val="bullet"/>
      <w:lvlText w:val="o"/>
      <w:lvlJc w:val="left"/>
      <w:pPr>
        <w:ind w:left="5760" w:hanging="360"/>
      </w:pPr>
      <w:rPr>
        <w:rFonts w:ascii="Courier New" w:hAnsi="Courier New"/>
      </w:rPr>
    </w:lvl>
    <w:lvl w:ilvl="8" w:tplc="90CC4EF4">
      <w:numFmt w:val="bullet"/>
      <w:lvlText w:val=""/>
      <w:lvlJc w:val="left"/>
      <w:pPr>
        <w:ind w:left="6480" w:hanging="360"/>
      </w:pPr>
      <w:rPr>
        <w:rFonts w:ascii="Wingdings" w:hAnsi="Wingdings"/>
      </w:rPr>
    </w:lvl>
  </w:abstractNum>
  <w:abstractNum w:abstractNumId="2" w15:restartNumberingAfterBreak="0">
    <w:nsid w:val="14AA738F"/>
    <w:multiLevelType w:val="hybridMultilevel"/>
    <w:tmpl w:val="F0BCECF8"/>
    <w:lvl w:ilvl="0" w:tplc="A39E9578">
      <w:numFmt w:val="bullet"/>
      <w:lvlText w:val=""/>
      <w:lvlJc w:val="left"/>
      <w:pPr>
        <w:ind w:left="720" w:hanging="360"/>
      </w:pPr>
      <w:rPr>
        <w:rFonts w:ascii="Symbol" w:hAnsi="Symbol"/>
      </w:rPr>
    </w:lvl>
    <w:lvl w:ilvl="1" w:tplc="C178BE48">
      <w:numFmt w:val="bullet"/>
      <w:lvlText w:val="o"/>
      <w:lvlJc w:val="left"/>
      <w:pPr>
        <w:ind w:left="1440" w:hanging="360"/>
      </w:pPr>
      <w:rPr>
        <w:rFonts w:ascii="Courier New" w:hAnsi="Courier New"/>
      </w:rPr>
    </w:lvl>
    <w:lvl w:ilvl="2" w:tplc="6D0E411E">
      <w:numFmt w:val="bullet"/>
      <w:lvlText w:val=""/>
      <w:lvlJc w:val="left"/>
      <w:pPr>
        <w:ind w:left="2160" w:hanging="360"/>
      </w:pPr>
      <w:rPr>
        <w:rFonts w:ascii="Wingdings" w:hAnsi="Wingdings"/>
      </w:rPr>
    </w:lvl>
    <w:lvl w:ilvl="3" w:tplc="92821416">
      <w:numFmt w:val="bullet"/>
      <w:lvlText w:val=""/>
      <w:lvlJc w:val="left"/>
      <w:pPr>
        <w:ind w:left="2880" w:hanging="360"/>
      </w:pPr>
      <w:rPr>
        <w:rFonts w:ascii="Symbol" w:hAnsi="Symbol"/>
      </w:rPr>
    </w:lvl>
    <w:lvl w:ilvl="4" w:tplc="FBA0B596">
      <w:numFmt w:val="bullet"/>
      <w:lvlText w:val="o"/>
      <w:lvlJc w:val="left"/>
      <w:pPr>
        <w:ind w:left="3600" w:hanging="360"/>
      </w:pPr>
      <w:rPr>
        <w:rFonts w:ascii="Courier New" w:hAnsi="Courier New"/>
      </w:rPr>
    </w:lvl>
    <w:lvl w:ilvl="5" w:tplc="E698F142">
      <w:numFmt w:val="bullet"/>
      <w:lvlText w:val=""/>
      <w:lvlJc w:val="left"/>
      <w:pPr>
        <w:ind w:left="4320" w:hanging="360"/>
      </w:pPr>
      <w:rPr>
        <w:rFonts w:ascii="Wingdings" w:hAnsi="Wingdings"/>
      </w:rPr>
    </w:lvl>
    <w:lvl w:ilvl="6" w:tplc="323A29D2">
      <w:numFmt w:val="bullet"/>
      <w:lvlText w:val=""/>
      <w:lvlJc w:val="left"/>
      <w:pPr>
        <w:ind w:left="5040" w:hanging="360"/>
      </w:pPr>
      <w:rPr>
        <w:rFonts w:ascii="Symbol" w:hAnsi="Symbol"/>
      </w:rPr>
    </w:lvl>
    <w:lvl w:ilvl="7" w:tplc="D50E2C80">
      <w:numFmt w:val="bullet"/>
      <w:lvlText w:val="o"/>
      <w:lvlJc w:val="left"/>
      <w:pPr>
        <w:ind w:left="5760" w:hanging="360"/>
      </w:pPr>
      <w:rPr>
        <w:rFonts w:ascii="Courier New" w:hAnsi="Courier New"/>
      </w:rPr>
    </w:lvl>
    <w:lvl w:ilvl="8" w:tplc="832EDBCE">
      <w:numFmt w:val="bullet"/>
      <w:lvlText w:val=""/>
      <w:lvlJc w:val="left"/>
      <w:pPr>
        <w:ind w:left="6480" w:hanging="360"/>
      </w:pPr>
      <w:rPr>
        <w:rFonts w:ascii="Wingdings" w:hAnsi="Wingdings"/>
      </w:rPr>
    </w:lvl>
  </w:abstractNum>
  <w:abstractNum w:abstractNumId="3" w15:restartNumberingAfterBreak="0">
    <w:nsid w:val="168C32B2"/>
    <w:multiLevelType w:val="hybridMultilevel"/>
    <w:tmpl w:val="1F3CAC78"/>
    <w:lvl w:ilvl="0" w:tplc="23BAF774">
      <w:numFmt w:val="bullet"/>
      <w:lvlText w:val=""/>
      <w:lvlJc w:val="left"/>
      <w:pPr>
        <w:ind w:left="720" w:hanging="360"/>
      </w:pPr>
      <w:rPr>
        <w:rFonts w:ascii="Wingdings" w:hAnsi="Wingdings"/>
      </w:rPr>
    </w:lvl>
    <w:lvl w:ilvl="1" w:tplc="D4BE31A6">
      <w:numFmt w:val="bullet"/>
      <w:lvlText w:val="o"/>
      <w:lvlJc w:val="left"/>
      <w:pPr>
        <w:ind w:left="1440" w:hanging="360"/>
      </w:pPr>
      <w:rPr>
        <w:rFonts w:ascii="Courier New" w:hAnsi="Courier New"/>
      </w:rPr>
    </w:lvl>
    <w:lvl w:ilvl="2" w:tplc="204EBFE0">
      <w:numFmt w:val="bullet"/>
      <w:lvlText w:val=""/>
      <w:lvlJc w:val="left"/>
      <w:pPr>
        <w:ind w:left="2160" w:hanging="360"/>
      </w:pPr>
      <w:rPr>
        <w:rFonts w:ascii="Wingdings" w:hAnsi="Wingdings"/>
      </w:rPr>
    </w:lvl>
    <w:lvl w:ilvl="3" w:tplc="68CA6582">
      <w:numFmt w:val="bullet"/>
      <w:lvlText w:val=""/>
      <w:lvlJc w:val="left"/>
      <w:pPr>
        <w:ind w:left="2880" w:hanging="360"/>
      </w:pPr>
      <w:rPr>
        <w:rFonts w:ascii="Symbol" w:hAnsi="Symbol"/>
      </w:rPr>
    </w:lvl>
    <w:lvl w:ilvl="4" w:tplc="96C80A9A">
      <w:numFmt w:val="bullet"/>
      <w:lvlText w:val="o"/>
      <w:lvlJc w:val="left"/>
      <w:pPr>
        <w:ind w:left="3600" w:hanging="360"/>
      </w:pPr>
      <w:rPr>
        <w:rFonts w:ascii="Courier New" w:hAnsi="Courier New"/>
      </w:rPr>
    </w:lvl>
    <w:lvl w:ilvl="5" w:tplc="029ED326">
      <w:numFmt w:val="bullet"/>
      <w:lvlText w:val=""/>
      <w:lvlJc w:val="left"/>
      <w:pPr>
        <w:ind w:left="4320" w:hanging="360"/>
      </w:pPr>
      <w:rPr>
        <w:rFonts w:ascii="Wingdings" w:hAnsi="Wingdings"/>
      </w:rPr>
    </w:lvl>
    <w:lvl w:ilvl="6" w:tplc="D27216AE">
      <w:numFmt w:val="bullet"/>
      <w:lvlText w:val=""/>
      <w:lvlJc w:val="left"/>
      <w:pPr>
        <w:ind w:left="5040" w:hanging="360"/>
      </w:pPr>
      <w:rPr>
        <w:rFonts w:ascii="Symbol" w:hAnsi="Symbol"/>
      </w:rPr>
    </w:lvl>
    <w:lvl w:ilvl="7" w:tplc="52A04ED2">
      <w:numFmt w:val="bullet"/>
      <w:lvlText w:val="o"/>
      <w:lvlJc w:val="left"/>
      <w:pPr>
        <w:ind w:left="5760" w:hanging="360"/>
      </w:pPr>
      <w:rPr>
        <w:rFonts w:ascii="Courier New" w:hAnsi="Courier New"/>
      </w:rPr>
    </w:lvl>
    <w:lvl w:ilvl="8" w:tplc="61E0426E">
      <w:numFmt w:val="bullet"/>
      <w:lvlText w:val=""/>
      <w:lvlJc w:val="left"/>
      <w:pPr>
        <w:ind w:left="6480" w:hanging="360"/>
      </w:pPr>
      <w:rPr>
        <w:rFonts w:ascii="Wingdings" w:hAnsi="Wingdings"/>
      </w:rPr>
    </w:lvl>
  </w:abstractNum>
  <w:abstractNum w:abstractNumId="4" w15:restartNumberingAfterBreak="0">
    <w:nsid w:val="1D324EEF"/>
    <w:multiLevelType w:val="hybridMultilevel"/>
    <w:tmpl w:val="EC529742"/>
    <w:lvl w:ilvl="0" w:tplc="5D6C5E4E">
      <w:numFmt w:val="bullet"/>
      <w:lvlText w:val=""/>
      <w:lvlJc w:val="left"/>
      <w:pPr>
        <w:ind w:left="720" w:hanging="360"/>
      </w:pPr>
      <w:rPr>
        <w:rFonts w:ascii="Symbol" w:hAnsi="Symbol"/>
      </w:rPr>
    </w:lvl>
    <w:lvl w:ilvl="1" w:tplc="63EA70A4">
      <w:numFmt w:val="bullet"/>
      <w:lvlText w:val="o"/>
      <w:lvlJc w:val="left"/>
      <w:pPr>
        <w:ind w:left="1440" w:hanging="360"/>
      </w:pPr>
      <w:rPr>
        <w:rFonts w:ascii="Courier New" w:hAnsi="Courier New"/>
      </w:rPr>
    </w:lvl>
    <w:lvl w:ilvl="2" w:tplc="DA126DA0">
      <w:numFmt w:val="bullet"/>
      <w:lvlText w:val=""/>
      <w:lvlJc w:val="left"/>
      <w:pPr>
        <w:ind w:left="2160" w:hanging="360"/>
      </w:pPr>
      <w:rPr>
        <w:rFonts w:ascii="Wingdings" w:hAnsi="Wingdings"/>
      </w:rPr>
    </w:lvl>
    <w:lvl w:ilvl="3" w:tplc="0F7C6EEA">
      <w:numFmt w:val="bullet"/>
      <w:lvlText w:val=""/>
      <w:lvlJc w:val="left"/>
      <w:pPr>
        <w:ind w:left="2880" w:hanging="360"/>
      </w:pPr>
      <w:rPr>
        <w:rFonts w:ascii="Symbol" w:hAnsi="Symbol"/>
      </w:rPr>
    </w:lvl>
    <w:lvl w:ilvl="4" w:tplc="6E341B1A">
      <w:numFmt w:val="bullet"/>
      <w:lvlText w:val="o"/>
      <w:lvlJc w:val="left"/>
      <w:pPr>
        <w:ind w:left="3600" w:hanging="360"/>
      </w:pPr>
      <w:rPr>
        <w:rFonts w:ascii="Courier New" w:hAnsi="Courier New"/>
      </w:rPr>
    </w:lvl>
    <w:lvl w:ilvl="5" w:tplc="08ECB5B0">
      <w:numFmt w:val="bullet"/>
      <w:lvlText w:val=""/>
      <w:lvlJc w:val="left"/>
      <w:pPr>
        <w:ind w:left="4320" w:hanging="360"/>
      </w:pPr>
      <w:rPr>
        <w:rFonts w:ascii="Wingdings" w:hAnsi="Wingdings"/>
      </w:rPr>
    </w:lvl>
    <w:lvl w:ilvl="6" w:tplc="AE9E54C0">
      <w:numFmt w:val="bullet"/>
      <w:lvlText w:val=""/>
      <w:lvlJc w:val="left"/>
      <w:pPr>
        <w:ind w:left="5040" w:hanging="360"/>
      </w:pPr>
      <w:rPr>
        <w:rFonts w:ascii="Symbol" w:hAnsi="Symbol"/>
      </w:rPr>
    </w:lvl>
    <w:lvl w:ilvl="7" w:tplc="D5F4A2AC">
      <w:numFmt w:val="bullet"/>
      <w:lvlText w:val="o"/>
      <w:lvlJc w:val="left"/>
      <w:pPr>
        <w:ind w:left="5760" w:hanging="360"/>
      </w:pPr>
      <w:rPr>
        <w:rFonts w:ascii="Courier New" w:hAnsi="Courier New"/>
      </w:rPr>
    </w:lvl>
    <w:lvl w:ilvl="8" w:tplc="08B0AA26">
      <w:numFmt w:val="bullet"/>
      <w:lvlText w:val=""/>
      <w:lvlJc w:val="left"/>
      <w:pPr>
        <w:ind w:left="6480" w:hanging="360"/>
      </w:pPr>
      <w:rPr>
        <w:rFonts w:ascii="Wingdings" w:hAnsi="Wingdings"/>
      </w:rPr>
    </w:lvl>
  </w:abstractNum>
  <w:abstractNum w:abstractNumId="5" w15:restartNumberingAfterBreak="0">
    <w:nsid w:val="1EB378A7"/>
    <w:multiLevelType w:val="hybridMultilevel"/>
    <w:tmpl w:val="DF58EACE"/>
    <w:lvl w:ilvl="0" w:tplc="A6989848">
      <w:numFmt w:val="bullet"/>
      <w:lvlText w:val=""/>
      <w:lvlJc w:val="left"/>
      <w:pPr>
        <w:ind w:left="720" w:hanging="360"/>
      </w:pPr>
      <w:rPr>
        <w:rFonts w:ascii="Wingdings" w:hAnsi="Wingdings"/>
      </w:rPr>
    </w:lvl>
    <w:lvl w:ilvl="1" w:tplc="9A7293C0">
      <w:numFmt w:val="bullet"/>
      <w:lvlText w:val="o"/>
      <w:lvlJc w:val="left"/>
      <w:pPr>
        <w:ind w:left="1440" w:hanging="360"/>
      </w:pPr>
      <w:rPr>
        <w:rFonts w:ascii="Courier New" w:hAnsi="Courier New"/>
      </w:rPr>
    </w:lvl>
    <w:lvl w:ilvl="2" w:tplc="D50E3702">
      <w:numFmt w:val="bullet"/>
      <w:lvlText w:val=""/>
      <w:lvlJc w:val="left"/>
      <w:pPr>
        <w:ind w:left="2160" w:hanging="360"/>
      </w:pPr>
      <w:rPr>
        <w:rFonts w:ascii="Wingdings" w:hAnsi="Wingdings"/>
      </w:rPr>
    </w:lvl>
    <w:lvl w:ilvl="3" w:tplc="BF722BFC">
      <w:numFmt w:val="bullet"/>
      <w:lvlText w:val=""/>
      <w:lvlJc w:val="left"/>
      <w:pPr>
        <w:ind w:left="2880" w:hanging="360"/>
      </w:pPr>
      <w:rPr>
        <w:rFonts w:ascii="Symbol" w:hAnsi="Symbol"/>
      </w:rPr>
    </w:lvl>
    <w:lvl w:ilvl="4" w:tplc="D48810F4">
      <w:numFmt w:val="bullet"/>
      <w:lvlText w:val="o"/>
      <w:lvlJc w:val="left"/>
      <w:pPr>
        <w:ind w:left="3600" w:hanging="360"/>
      </w:pPr>
      <w:rPr>
        <w:rFonts w:ascii="Courier New" w:hAnsi="Courier New"/>
      </w:rPr>
    </w:lvl>
    <w:lvl w:ilvl="5" w:tplc="C422DED2">
      <w:numFmt w:val="bullet"/>
      <w:lvlText w:val=""/>
      <w:lvlJc w:val="left"/>
      <w:pPr>
        <w:ind w:left="4320" w:hanging="360"/>
      </w:pPr>
      <w:rPr>
        <w:rFonts w:ascii="Wingdings" w:hAnsi="Wingdings"/>
      </w:rPr>
    </w:lvl>
    <w:lvl w:ilvl="6" w:tplc="D136B666">
      <w:numFmt w:val="bullet"/>
      <w:lvlText w:val=""/>
      <w:lvlJc w:val="left"/>
      <w:pPr>
        <w:ind w:left="5040" w:hanging="360"/>
      </w:pPr>
      <w:rPr>
        <w:rFonts w:ascii="Symbol" w:hAnsi="Symbol"/>
      </w:rPr>
    </w:lvl>
    <w:lvl w:ilvl="7" w:tplc="0E926CCA">
      <w:numFmt w:val="bullet"/>
      <w:lvlText w:val="o"/>
      <w:lvlJc w:val="left"/>
      <w:pPr>
        <w:ind w:left="5760" w:hanging="360"/>
      </w:pPr>
      <w:rPr>
        <w:rFonts w:ascii="Courier New" w:hAnsi="Courier New"/>
      </w:rPr>
    </w:lvl>
    <w:lvl w:ilvl="8" w:tplc="E04A3414">
      <w:numFmt w:val="bullet"/>
      <w:lvlText w:val=""/>
      <w:lvlJc w:val="left"/>
      <w:pPr>
        <w:ind w:left="6480" w:hanging="360"/>
      </w:pPr>
      <w:rPr>
        <w:rFonts w:ascii="Wingdings" w:hAnsi="Wingdings"/>
      </w:rPr>
    </w:lvl>
  </w:abstractNum>
  <w:abstractNum w:abstractNumId="6" w15:restartNumberingAfterBreak="0">
    <w:nsid w:val="20DB1DA9"/>
    <w:multiLevelType w:val="hybridMultilevel"/>
    <w:tmpl w:val="0DC48D7E"/>
    <w:lvl w:ilvl="0" w:tplc="A2066E20">
      <w:numFmt w:val="bullet"/>
      <w:lvlText w:val=""/>
      <w:lvlJc w:val="left"/>
      <w:pPr>
        <w:ind w:left="720" w:hanging="360"/>
      </w:pPr>
      <w:rPr>
        <w:rFonts w:ascii="Symbol" w:hAnsi="Symbol"/>
      </w:rPr>
    </w:lvl>
    <w:lvl w:ilvl="1" w:tplc="3188AB08">
      <w:numFmt w:val="bullet"/>
      <w:lvlText w:val="o"/>
      <w:lvlJc w:val="left"/>
      <w:pPr>
        <w:ind w:left="1440" w:hanging="360"/>
      </w:pPr>
      <w:rPr>
        <w:rFonts w:ascii="Courier New" w:hAnsi="Courier New"/>
      </w:rPr>
    </w:lvl>
    <w:lvl w:ilvl="2" w:tplc="CC0C9CD8">
      <w:numFmt w:val="bullet"/>
      <w:lvlText w:val=""/>
      <w:lvlJc w:val="left"/>
      <w:pPr>
        <w:ind w:left="2160" w:hanging="360"/>
      </w:pPr>
      <w:rPr>
        <w:rFonts w:ascii="Wingdings" w:hAnsi="Wingdings"/>
      </w:rPr>
    </w:lvl>
    <w:lvl w:ilvl="3" w:tplc="A656A296">
      <w:numFmt w:val="bullet"/>
      <w:lvlText w:val=""/>
      <w:lvlJc w:val="left"/>
      <w:pPr>
        <w:ind w:left="2880" w:hanging="360"/>
      </w:pPr>
      <w:rPr>
        <w:rFonts w:ascii="Symbol" w:hAnsi="Symbol"/>
      </w:rPr>
    </w:lvl>
    <w:lvl w:ilvl="4" w:tplc="FAFC3DBA">
      <w:numFmt w:val="bullet"/>
      <w:lvlText w:val="o"/>
      <w:lvlJc w:val="left"/>
      <w:pPr>
        <w:ind w:left="3600" w:hanging="360"/>
      </w:pPr>
      <w:rPr>
        <w:rFonts w:ascii="Courier New" w:hAnsi="Courier New"/>
      </w:rPr>
    </w:lvl>
    <w:lvl w:ilvl="5" w:tplc="6ED8D130">
      <w:numFmt w:val="bullet"/>
      <w:lvlText w:val=""/>
      <w:lvlJc w:val="left"/>
      <w:pPr>
        <w:ind w:left="4320" w:hanging="360"/>
      </w:pPr>
      <w:rPr>
        <w:rFonts w:ascii="Wingdings" w:hAnsi="Wingdings"/>
      </w:rPr>
    </w:lvl>
    <w:lvl w:ilvl="6" w:tplc="A41AE36E">
      <w:numFmt w:val="bullet"/>
      <w:lvlText w:val=""/>
      <w:lvlJc w:val="left"/>
      <w:pPr>
        <w:ind w:left="5040" w:hanging="360"/>
      </w:pPr>
      <w:rPr>
        <w:rFonts w:ascii="Symbol" w:hAnsi="Symbol"/>
      </w:rPr>
    </w:lvl>
    <w:lvl w:ilvl="7" w:tplc="8200C87E">
      <w:numFmt w:val="bullet"/>
      <w:lvlText w:val="o"/>
      <w:lvlJc w:val="left"/>
      <w:pPr>
        <w:ind w:left="5760" w:hanging="360"/>
      </w:pPr>
      <w:rPr>
        <w:rFonts w:ascii="Courier New" w:hAnsi="Courier New"/>
      </w:rPr>
    </w:lvl>
    <w:lvl w:ilvl="8" w:tplc="04768B84">
      <w:numFmt w:val="bullet"/>
      <w:lvlText w:val=""/>
      <w:lvlJc w:val="left"/>
      <w:pPr>
        <w:ind w:left="6480" w:hanging="360"/>
      </w:pPr>
      <w:rPr>
        <w:rFonts w:ascii="Wingdings" w:hAnsi="Wingdings"/>
      </w:rPr>
    </w:lvl>
  </w:abstractNum>
  <w:abstractNum w:abstractNumId="7" w15:restartNumberingAfterBreak="0">
    <w:nsid w:val="24201D53"/>
    <w:multiLevelType w:val="hybridMultilevel"/>
    <w:tmpl w:val="40322DBE"/>
    <w:lvl w:ilvl="0" w:tplc="317CC12E">
      <w:numFmt w:val="bullet"/>
      <w:lvlText w:val="-"/>
      <w:lvlJc w:val="left"/>
      <w:pPr>
        <w:ind w:left="1080" w:hanging="360"/>
      </w:pPr>
      <w:rPr>
        <w:rFonts w:ascii="Arial" w:hAnsi="Arial"/>
      </w:rPr>
    </w:lvl>
    <w:lvl w:ilvl="1" w:tplc="7C844E52">
      <w:numFmt w:val="bullet"/>
      <w:lvlText w:val="o"/>
      <w:lvlJc w:val="left"/>
      <w:pPr>
        <w:ind w:left="1800" w:hanging="360"/>
      </w:pPr>
      <w:rPr>
        <w:rFonts w:ascii="Courier New" w:hAnsi="Courier New"/>
      </w:rPr>
    </w:lvl>
    <w:lvl w:ilvl="2" w:tplc="26642AFE">
      <w:numFmt w:val="bullet"/>
      <w:lvlText w:val=""/>
      <w:lvlJc w:val="left"/>
      <w:pPr>
        <w:ind w:left="2520" w:hanging="360"/>
      </w:pPr>
      <w:rPr>
        <w:rFonts w:ascii="Wingdings" w:hAnsi="Wingdings"/>
      </w:rPr>
    </w:lvl>
    <w:lvl w:ilvl="3" w:tplc="DEA4F212">
      <w:numFmt w:val="bullet"/>
      <w:lvlText w:val=""/>
      <w:lvlJc w:val="left"/>
      <w:pPr>
        <w:ind w:left="3240" w:hanging="360"/>
      </w:pPr>
      <w:rPr>
        <w:rFonts w:ascii="Symbol" w:hAnsi="Symbol"/>
      </w:rPr>
    </w:lvl>
    <w:lvl w:ilvl="4" w:tplc="2820C944">
      <w:numFmt w:val="bullet"/>
      <w:lvlText w:val="o"/>
      <w:lvlJc w:val="left"/>
      <w:pPr>
        <w:ind w:left="3960" w:hanging="360"/>
      </w:pPr>
      <w:rPr>
        <w:rFonts w:ascii="Courier New" w:hAnsi="Courier New"/>
      </w:rPr>
    </w:lvl>
    <w:lvl w:ilvl="5" w:tplc="AC782B60">
      <w:numFmt w:val="bullet"/>
      <w:lvlText w:val=""/>
      <w:lvlJc w:val="left"/>
      <w:pPr>
        <w:ind w:left="4680" w:hanging="360"/>
      </w:pPr>
      <w:rPr>
        <w:rFonts w:ascii="Wingdings" w:hAnsi="Wingdings"/>
      </w:rPr>
    </w:lvl>
    <w:lvl w:ilvl="6" w:tplc="52A02E24">
      <w:numFmt w:val="bullet"/>
      <w:lvlText w:val=""/>
      <w:lvlJc w:val="left"/>
      <w:pPr>
        <w:ind w:left="5400" w:hanging="360"/>
      </w:pPr>
      <w:rPr>
        <w:rFonts w:ascii="Symbol" w:hAnsi="Symbol"/>
      </w:rPr>
    </w:lvl>
    <w:lvl w:ilvl="7" w:tplc="73B2FDF4">
      <w:numFmt w:val="bullet"/>
      <w:lvlText w:val="o"/>
      <w:lvlJc w:val="left"/>
      <w:pPr>
        <w:ind w:left="6120" w:hanging="360"/>
      </w:pPr>
      <w:rPr>
        <w:rFonts w:ascii="Courier New" w:hAnsi="Courier New"/>
      </w:rPr>
    </w:lvl>
    <w:lvl w:ilvl="8" w:tplc="1AE4DCAA">
      <w:numFmt w:val="bullet"/>
      <w:lvlText w:val=""/>
      <w:lvlJc w:val="left"/>
      <w:pPr>
        <w:ind w:left="6840" w:hanging="360"/>
      </w:pPr>
      <w:rPr>
        <w:rFonts w:ascii="Wingdings" w:hAnsi="Wingdings"/>
      </w:rPr>
    </w:lvl>
  </w:abstractNum>
  <w:abstractNum w:abstractNumId="8" w15:restartNumberingAfterBreak="0">
    <w:nsid w:val="24405D85"/>
    <w:multiLevelType w:val="hybridMultilevel"/>
    <w:tmpl w:val="E5FCB6F0"/>
    <w:lvl w:ilvl="0" w:tplc="C3A88396">
      <w:numFmt w:val="bullet"/>
      <w:lvlText w:val=""/>
      <w:lvlJc w:val="left"/>
      <w:pPr>
        <w:ind w:left="360" w:hanging="360"/>
      </w:pPr>
      <w:rPr>
        <w:rFonts w:ascii="Wingdings" w:hAnsi="Wingdings"/>
        <w:color w:val="4F81BD"/>
      </w:rPr>
    </w:lvl>
    <w:lvl w:ilvl="1" w:tplc="8502376E">
      <w:numFmt w:val="bullet"/>
      <w:lvlText w:val="o"/>
      <w:lvlJc w:val="left"/>
      <w:pPr>
        <w:ind w:left="1080" w:hanging="360"/>
      </w:pPr>
      <w:rPr>
        <w:rFonts w:ascii="Courier New" w:hAnsi="Courier New"/>
      </w:rPr>
    </w:lvl>
    <w:lvl w:ilvl="2" w:tplc="C5D86FAE">
      <w:numFmt w:val="bullet"/>
      <w:lvlText w:val=""/>
      <w:lvlJc w:val="left"/>
      <w:pPr>
        <w:ind w:left="1800" w:hanging="360"/>
      </w:pPr>
      <w:rPr>
        <w:rFonts w:ascii="Wingdings" w:hAnsi="Wingdings"/>
      </w:rPr>
    </w:lvl>
    <w:lvl w:ilvl="3" w:tplc="DCA2EF26">
      <w:numFmt w:val="bullet"/>
      <w:lvlText w:val=""/>
      <w:lvlJc w:val="left"/>
      <w:pPr>
        <w:ind w:left="2520" w:hanging="360"/>
      </w:pPr>
      <w:rPr>
        <w:rFonts w:ascii="Symbol" w:hAnsi="Symbol"/>
      </w:rPr>
    </w:lvl>
    <w:lvl w:ilvl="4" w:tplc="05ACFE4A">
      <w:numFmt w:val="bullet"/>
      <w:lvlText w:val="o"/>
      <w:lvlJc w:val="left"/>
      <w:pPr>
        <w:ind w:left="3240" w:hanging="360"/>
      </w:pPr>
      <w:rPr>
        <w:rFonts w:ascii="Courier New" w:hAnsi="Courier New"/>
      </w:rPr>
    </w:lvl>
    <w:lvl w:ilvl="5" w:tplc="18A6E1AC">
      <w:numFmt w:val="bullet"/>
      <w:lvlText w:val=""/>
      <w:lvlJc w:val="left"/>
      <w:pPr>
        <w:ind w:left="3960" w:hanging="360"/>
      </w:pPr>
      <w:rPr>
        <w:rFonts w:ascii="Wingdings" w:hAnsi="Wingdings"/>
      </w:rPr>
    </w:lvl>
    <w:lvl w:ilvl="6" w:tplc="2070D7EA">
      <w:numFmt w:val="bullet"/>
      <w:lvlText w:val=""/>
      <w:lvlJc w:val="left"/>
      <w:pPr>
        <w:ind w:left="4680" w:hanging="360"/>
      </w:pPr>
      <w:rPr>
        <w:rFonts w:ascii="Symbol" w:hAnsi="Symbol"/>
      </w:rPr>
    </w:lvl>
    <w:lvl w:ilvl="7" w:tplc="ACDCF32A">
      <w:numFmt w:val="bullet"/>
      <w:lvlText w:val="o"/>
      <w:lvlJc w:val="left"/>
      <w:pPr>
        <w:ind w:left="5400" w:hanging="360"/>
      </w:pPr>
      <w:rPr>
        <w:rFonts w:ascii="Courier New" w:hAnsi="Courier New"/>
      </w:rPr>
    </w:lvl>
    <w:lvl w:ilvl="8" w:tplc="50229B16">
      <w:numFmt w:val="bullet"/>
      <w:lvlText w:val=""/>
      <w:lvlJc w:val="left"/>
      <w:pPr>
        <w:ind w:left="6120" w:hanging="360"/>
      </w:pPr>
      <w:rPr>
        <w:rFonts w:ascii="Wingdings" w:hAnsi="Wingdings"/>
      </w:rPr>
    </w:lvl>
  </w:abstractNum>
  <w:abstractNum w:abstractNumId="9" w15:restartNumberingAfterBreak="0">
    <w:nsid w:val="26A25D19"/>
    <w:multiLevelType w:val="hybridMultilevel"/>
    <w:tmpl w:val="B5086B9E"/>
    <w:lvl w:ilvl="0" w:tplc="16E84958">
      <w:numFmt w:val="bullet"/>
      <w:lvlText w:val=""/>
      <w:lvlJc w:val="left"/>
      <w:pPr>
        <w:ind w:left="720" w:hanging="360"/>
      </w:pPr>
      <w:rPr>
        <w:rFonts w:ascii="Symbol" w:hAnsi="Symbol"/>
      </w:rPr>
    </w:lvl>
    <w:lvl w:ilvl="1" w:tplc="38CC3CF8">
      <w:numFmt w:val="bullet"/>
      <w:lvlText w:val="o"/>
      <w:lvlJc w:val="left"/>
      <w:pPr>
        <w:ind w:left="1440" w:hanging="360"/>
      </w:pPr>
      <w:rPr>
        <w:rFonts w:ascii="Courier New" w:hAnsi="Courier New"/>
      </w:rPr>
    </w:lvl>
    <w:lvl w:ilvl="2" w:tplc="5F18916C">
      <w:numFmt w:val="bullet"/>
      <w:lvlText w:val=""/>
      <w:lvlJc w:val="left"/>
      <w:pPr>
        <w:ind w:left="2160" w:hanging="360"/>
      </w:pPr>
      <w:rPr>
        <w:rFonts w:ascii="Wingdings" w:hAnsi="Wingdings"/>
      </w:rPr>
    </w:lvl>
    <w:lvl w:ilvl="3" w:tplc="47DAD8DE">
      <w:numFmt w:val="bullet"/>
      <w:lvlText w:val=""/>
      <w:lvlJc w:val="left"/>
      <w:pPr>
        <w:ind w:left="2880" w:hanging="360"/>
      </w:pPr>
      <w:rPr>
        <w:rFonts w:ascii="Symbol" w:hAnsi="Symbol"/>
      </w:rPr>
    </w:lvl>
    <w:lvl w:ilvl="4" w:tplc="72A6DB1C">
      <w:numFmt w:val="bullet"/>
      <w:lvlText w:val="o"/>
      <w:lvlJc w:val="left"/>
      <w:pPr>
        <w:ind w:left="3600" w:hanging="360"/>
      </w:pPr>
      <w:rPr>
        <w:rFonts w:ascii="Courier New" w:hAnsi="Courier New"/>
      </w:rPr>
    </w:lvl>
    <w:lvl w:ilvl="5" w:tplc="51A6BECA">
      <w:numFmt w:val="bullet"/>
      <w:lvlText w:val=""/>
      <w:lvlJc w:val="left"/>
      <w:pPr>
        <w:ind w:left="4320" w:hanging="360"/>
      </w:pPr>
      <w:rPr>
        <w:rFonts w:ascii="Wingdings" w:hAnsi="Wingdings"/>
      </w:rPr>
    </w:lvl>
    <w:lvl w:ilvl="6" w:tplc="FB5C816E">
      <w:numFmt w:val="bullet"/>
      <w:lvlText w:val=""/>
      <w:lvlJc w:val="left"/>
      <w:pPr>
        <w:ind w:left="5040" w:hanging="360"/>
      </w:pPr>
      <w:rPr>
        <w:rFonts w:ascii="Symbol" w:hAnsi="Symbol"/>
      </w:rPr>
    </w:lvl>
    <w:lvl w:ilvl="7" w:tplc="F64EA680">
      <w:numFmt w:val="bullet"/>
      <w:lvlText w:val="o"/>
      <w:lvlJc w:val="left"/>
      <w:pPr>
        <w:ind w:left="5760" w:hanging="360"/>
      </w:pPr>
      <w:rPr>
        <w:rFonts w:ascii="Courier New" w:hAnsi="Courier New"/>
      </w:rPr>
    </w:lvl>
    <w:lvl w:ilvl="8" w:tplc="093213DC">
      <w:numFmt w:val="bullet"/>
      <w:lvlText w:val=""/>
      <w:lvlJc w:val="left"/>
      <w:pPr>
        <w:ind w:left="6480" w:hanging="360"/>
      </w:pPr>
      <w:rPr>
        <w:rFonts w:ascii="Wingdings" w:hAnsi="Wingdings"/>
      </w:rPr>
    </w:lvl>
  </w:abstractNum>
  <w:abstractNum w:abstractNumId="10" w15:restartNumberingAfterBreak="0">
    <w:nsid w:val="27116808"/>
    <w:multiLevelType w:val="hybridMultilevel"/>
    <w:tmpl w:val="997CB7C2"/>
    <w:lvl w:ilvl="0" w:tplc="44AA9588">
      <w:numFmt w:val="bullet"/>
      <w:lvlText w:val=""/>
      <w:lvlJc w:val="left"/>
      <w:pPr>
        <w:ind w:left="720" w:hanging="360"/>
      </w:pPr>
      <w:rPr>
        <w:rFonts w:ascii="Symbol" w:hAnsi="Symbol"/>
      </w:rPr>
    </w:lvl>
    <w:lvl w:ilvl="1" w:tplc="F20674CE">
      <w:numFmt w:val="bullet"/>
      <w:lvlText w:val="o"/>
      <w:lvlJc w:val="left"/>
      <w:pPr>
        <w:ind w:left="1440" w:hanging="360"/>
      </w:pPr>
      <w:rPr>
        <w:rFonts w:ascii="Courier New" w:hAnsi="Courier New"/>
      </w:rPr>
    </w:lvl>
    <w:lvl w:ilvl="2" w:tplc="83A848E2">
      <w:numFmt w:val="bullet"/>
      <w:lvlText w:val=""/>
      <w:lvlJc w:val="left"/>
      <w:pPr>
        <w:ind w:left="2160" w:hanging="360"/>
      </w:pPr>
      <w:rPr>
        <w:rFonts w:ascii="Wingdings" w:hAnsi="Wingdings"/>
      </w:rPr>
    </w:lvl>
    <w:lvl w:ilvl="3" w:tplc="6FC2FEF0">
      <w:numFmt w:val="bullet"/>
      <w:lvlText w:val=""/>
      <w:lvlJc w:val="left"/>
      <w:pPr>
        <w:ind w:left="2880" w:hanging="360"/>
      </w:pPr>
      <w:rPr>
        <w:rFonts w:ascii="Symbol" w:hAnsi="Symbol"/>
      </w:rPr>
    </w:lvl>
    <w:lvl w:ilvl="4" w:tplc="E90291CA">
      <w:numFmt w:val="bullet"/>
      <w:lvlText w:val="o"/>
      <w:lvlJc w:val="left"/>
      <w:pPr>
        <w:ind w:left="3600" w:hanging="360"/>
      </w:pPr>
      <w:rPr>
        <w:rFonts w:ascii="Courier New" w:hAnsi="Courier New"/>
      </w:rPr>
    </w:lvl>
    <w:lvl w:ilvl="5" w:tplc="5CCECE8A">
      <w:numFmt w:val="bullet"/>
      <w:lvlText w:val=""/>
      <w:lvlJc w:val="left"/>
      <w:pPr>
        <w:ind w:left="4320" w:hanging="360"/>
      </w:pPr>
      <w:rPr>
        <w:rFonts w:ascii="Wingdings" w:hAnsi="Wingdings"/>
      </w:rPr>
    </w:lvl>
    <w:lvl w:ilvl="6" w:tplc="3702C086">
      <w:numFmt w:val="bullet"/>
      <w:lvlText w:val=""/>
      <w:lvlJc w:val="left"/>
      <w:pPr>
        <w:ind w:left="5040" w:hanging="360"/>
      </w:pPr>
      <w:rPr>
        <w:rFonts w:ascii="Symbol" w:hAnsi="Symbol"/>
      </w:rPr>
    </w:lvl>
    <w:lvl w:ilvl="7" w:tplc="905C9566">
      <w:numFmt w:val="bullet"/>
      <w:lvlText w:val="o"/>
      <w:lvlJc w:val="left"/>
      <w:pPr>
        <w:ind w:left="5760" w:hanging="360"/>
      </w:pPr>
      <w:rPr>
        <w:rFonts w:ascii="Courier New" w:hAnsi="Courier New"/>
      </w:rPr>
    </w:lvl>
    <w:lvl w:ilvl="8" w:tplc="FDFAE866">
      <w:numFmt w:val="bullet"/>
      <w:lvlText w:val=""/>
      <w:lvlJc w:val="left"/>
      <w:pPr>
        <w:ind w:left="6480" w:hanging="360"/>
      </w:pPr>
      <w:rPr>
        <w:rFonts w:ascii="Wingdings" w:hAnsi="Wingdings"/>
      </w:rPr>
    </w:lvl>
  </w:abstractNum>
  <w:abstractNum w:abstractNumId="11" w15:restartNumberingAfterBreak="0">
    <w:nsid w:val="281442E8"/>
    <w:multiLevelType w:val="hybridMultilevel"/>
    <w:tmpl w:val="E808288E"/>
    <w:lvl w:ilvl="0" w:tplc="4AB2FEB0">
      <w:numFmt w:val="bullet"/>
      <w:lvlText w:val=""/>
      <w:lvlJc w:val="left"/>
      <w:pPr>
        <w:ind w:left="360" w:hanging="360"/>
      </w:pPr>
      <w:rPr>
        <w:rFonts w:ascii="Wingdings" w:hAnsi="Wingdings"/>
        <w:color w:val="7030A0"/>
      </w:rPr>
    </w:lvl>
    <w:lvl w:ilvl="1" w:tplc="5642A1A8">
      <w:numFmt w:val="bullet"/>
      <w:lvlText w:val="o"/>
      <w:lvlJc w:val="left"/>
      <w:pPr>
        <w:ind w:left="1080" w:hanging="360"/>
      </w:pPr>
      <w:rPr>
        <w:rFonts w:ascii="Courier New" w:hAnsi="Courier New"/>
      </w:rPr>
    </w:lvl>
    <w:lvl w:ilvl="2" w:tplc="3F0CFCC2">
      <w:numFmt w:val="bullet"/>
      <w:lvlText w:val=""/>
      <w:lvlJc w:val="left"/>
      <w:pPr>
        <w:ind w:left="1800" w:hanging="360"/>
      </w:pPr>
      <w:rPr>
        <w:rFonts w:ascii="Wingdings" w:hAnsi="Wingdings"/>
      </w:rPr>
    </w:lvl>
    <w:lvl w:ilvl="3" w:tplc="623E4198">
      <w:numFmt w:val="bullet"/>
      <w:lvlText w:val=""/>
      <w:lvlJc w:val="left"/>
      <w:pPr>
        <w:ind w:left="2520" w:hanging="360"/>
      </w:pPr>
      <w:rPr>
        <w:rFonts w:ascii="Symbol" w:hAnsi="Symbol"/>
      </w:rPr>
    </w:lvl>
    <w:lvl w:ilvl="4" w:tplc="DE7E22BA">
      <w:numFmt w:val="bullet"/>
      <w:lvlText w:val="o"/>
      <w:lvlJc w:val="left"/>
      <w:pPr>
        <w:ind w:left="3240" w:hanging="360"/>
      </w:pPr>
      <w:rPr>
        <w:rFonts w:ascii="Courier New" w:hAnsi="Courier New"/>
      </w:rPr>
    </w:lvl>
    <w:lvl w:ilvl="5" w:tplc="90F6C2A4">
      <w:numFmt w:val="bullet"/>
      <w:lvlText w:val=""/>
      <w:lvlJc w:val="left"/>
      <w:pPr>
        <w:ind w:left="3960" w:hanging="360"/>
      </w:pPr>
      <w:rPr>
        <w:rFonts w:ascii="Wingdings" w:hAnsi="Wingdings"/>
      </w:rPr>
    </w:lvl>
    <w:lvl w:ilvl="6" w:tplc="CA603EB4">
      <w:numFmt w:val="bullet"/>
      <w:lvlText w:val=""/>
      <w:lvlJc w:val="left"/>
      <w:pPr>
        <w:ind w:left="4680" w:hanging="360"/>
      </w:pPr>
      <w:rPr>
        <w:rFonts w:ascii="Symbol" w:hAnsi="Symbol"/>
      </w:rPr>
    </w:lvl>
    <w:lvl w:ilvl="7" w:tplc="EB7E064E">
      <w:numFmt w:val="bullet"/>
      <w:lvlText w:val="o"/>
      <w:lvlJc w:val="left"/>
      <w:pPr>
        <w:ind w:left="5400" w:hanging="360"/>
      </w:pPr>
      <w:rPr>
        <w:rFonts w:ascii="Courier New" w:hAnsi="Courier New"/>
      </w:rPr>
    </w:lvl>
    <w:lvl w:ilvl="8" w:tplc="3F24C94A">
      <w:numFmt w:val="bullet"/>
      <w:lvlText w:val=""/>
      <w:lvlJc w:val="left"/>
      <w:pPr>
        <w:ind w:left="6120" w:hanging="360"/>
      </w:pPr>
      <w:rPr>
        <w:rFonts w:ascii="Wingdings" w:hAnsi="Wingdings"/>
      </w:rPr>
    </w:lvl>
  </w:abstractNum>
  <w:abstractNum w:abstractNumId="12" w15:restartNumberingAfterBreak="0">
    <w:nsid w:val="2FA34DC5"/>
    <w:multiLevelType w:val="hybridMultilevel"/>
    <w:tmpl w:val="72546A66"/>
    <w:lvl w:ilvl="0" w:tplc="65A280D8">
      <w:numFmt w:val="bullet"/>
      <w:lvlText w:val=""/>
      <w:lvlJc w:val="left"/>
      <w:pPr>
        <w:ind w:left="720" w:hanging="360"/>
      </w:pPr>
      <w:rPr>
        <w:rFonts w:ascii="Symbol" w:hAnsi="Symbol"/>
      </w:rPr>
    </w:lvl>
    <w:lvl w:ilvl="1" w:tplc="8586CC9C">
      <w:numFmt w:val="bullet"/>
      <w:lvlText w:val="o"/>
      <w:lvlJc w:val="left"/>
      <w:pPr>
        <w:ind w:left="1440" w:hanging="360"/>
      </w:pPr>
      <w:rPr>
        <w:rFonts w:ascii="Courier New" w:hAnsi="Courier New"/>
      </w:rPr>
    </w:lvl>
    <w:lvl w:ilvl="2" w:tplc="2B8860BE">
      <w:numFmt w:val="bullet"/>
      <w:lvlText w:val=""/>
      <w:lvlJc w:val="left"/>
      <w:pPr>
        <w:ind w:left="2160" w:hanging="360"/>
      </w:pPr>
      <w:rPr>
        <w:rFonts w:ascii="Wingdings" w:hAnsi="Wingdings"/>
      </w:rPr>
    </w:lvl>
    <w:lvl w:ilvl="3" w:tplc="EB6AF890">
      <w:numFmt w:val="bullet"/>
      <w:lvlText w:val=""/>
      <w:lvlJc w:val="left"/>
      <w:pPr>
        <w:ind w:left="2880" w:hanging="360"/>
      </w:pPr>
      <w:rPr>
        <w:rFonts w:ascii="Symbol" w:hAnsi="Symbol"/>
      </w:rPr>
    </w:lvl>
    <w:lvl w:ilvl="4" w:tplc="57BA15FE">
      <w:numFmt w:val="bullet"/>
      <w:lvlText w:val="o"/>
      <w:lvlJc w:val="left"/>
      <w:pPr>
        <w:ind w:left="3600" w:hanging="360"/>
      </w:pPr>
      <w:rPr>
        <w:rFonts w:ascii="Courier New" w:hAnsi="Courier New"/>
      </w:rPr>
    </w:lvl>
    <w:lvl w:ilvl="5" w:tplc="FD7AE87A">
      <w:numFmt w:val="bullet"/>
      <w:lvlText w:val=""/>
      <w:lvlJc w:val="left"/>
      <w:pPr>
        <w:ind w:left="4320" w:hanging="360"/>
      </w:pPr>
      <w:rPr>
        <w:rFonts w:ascii="Wingdings" w:hAnsi="Wingdings"/>
      </w:rPr>
    </w:lvl>
    <w:lvl w:ilvl="6" w:tplc="39062340">
      <w:numFmt w:val="bullet"/>
      <w:lvlText w:val=""/>
      <w:lvlJc w:val="left"/>
      <w:pPr>
        <w:ind w:left="5040" w:hanging="360"/>
      </w:pPr>
      <w:rPr>
        <w:rFonts w:ascii="Symbol" w:hAnsi="Symbol"/>
      </w:rPr>
    </w:lvl>
    <w:lvl w:ilvl="7" w:tplc="A2901A94">
      <w:numFmt w:val="bullet"/>
      <w:lvlText w:val="o"/>
      <w:lvlJc w:val="left"/>
      <w:pPr>
        <w:ind w:left="5760" w:hanging="360"/>
      </w:pPr>
      <w:rPr>
        <w:rFonts w:ascii="Courier New" w:hAnsi="Courier New"/>
      </w:rPr>
    </w:lvl>
    <w:lvl w:ilvl="8" w:tplc="1B5AC494">
      <w:numFmt w:val="bullet"/>
      <w:lvlText w:val=""/>
      <w:lvlJc w:val="left"/>
      <w:pPr>
        <w:ind w:left="6480" w:hanging="360"/>
      </w:pPr>
      <w:rPr>
        <w:rFonts w:ascii="Wingdings" w:hAnsi="Wingdings"/>
      </w:rPr>
    </w:lvl>
  </w:abstractNum>
  <w:abstractNum w:abstractNumId="13" w15:restartNumberingAfterBreak="0">
    <w:nsid w:val="306265C7"/>
    <w:multiLevelType w:val="hybridMultilevel"/>
    <w:tmpl w:val="C01EBB6A"/>
    <w:lvl w:ilvl="0" w:tplc="79808BDA">
      <w:numFmt w:val="bullet"/>
      <w:lvlText w:val=""/>
      <w:lvlJc w:val="left"/>
      <w:pPr>
        <w:ind w:left="360" w:hanging="360"/>
      </w:pPr>
      <w:rPr>
        <w:rFonts w:ascii="Symbol" w:hAnsi="Symbol"/>
      </w:rPr>
    </w:lvl>
    <w:lvl w:ilvl="1" w:tplc="8A5093BE">
      <w:numFmt w:val="bullet"/>
      <w:lvlText w:val="o"/>
      <w:lvlJc w:val="left"/>
      <w:pPr>
        <w:ind w:left="1080" w:hanging="360"/>
      </w:pPr>
      <w:rPr>
        <w:rFonts w:ascii="Courier New" w:hAnsi="Courier New"/>
      </w:rPr>
    </w:lvl>
    <w:lvl w:ilvl="2" w:tplc="7070F0A8">
      <w:numFmt w:val="bullet"/>
      <w:lvlText w:val=""/>
      <w:lvlJc w:val="left"/>
      <w:pPr>
        <w:ind w:left="1800" w:hanging="360"/>
      </w:pPr>
      <w:rPr>
        <w:rFonts w:ascii="Wingdings" w:hAnsi="Wingdings"/>
      </w:rPr>
    </w:lvl>
    <w:lvl w:ilvl="3" w:tplc="1966DF04">
      <w:numFmt w:val="bullet"/>
      <w:lvlText w:val=""/>
      <w:lvlJc w:val="left"/>
      <w:pPr>
        <w:ind w:left="2520" w:hanging="360"/>
      </w:pPr>
      <w:rPr>
        <w:rFonts w:ascii="Symbol" w:hAnsi="Symbol"/>
      </w:rPr>
    </w:lvl>
    <w:lvl w:ilvl="4" w:tplc="60588DE0">
      <w:numFmt w:val="bullet"/>
      <w:lvlText w:val="o"/>
      <w:lvlJc w:val="left"/>
      <w:pPr>
        <w:ind w:left="3240" w:hanging="360"/>
      </w:pPr>
      <w:rPr>
        <w:rFonts w:ascii="Courier New" w:hAnsi="Courier New"/>
      </w:rPr>
    </w:lvl>
    <w:lvl w:ilvl="5" w:tplc="762A9FFC">
      <w:numFmt w:val="bullet"/>
      <w:lvlText w:val=""/>
      <w:lvlJc w:val="left"/>
      <w:pPr>
        <w:ind w:left="3960" w:hanging="360"/>
      </w:pPr>
      <w:rPr>
        <w:rFonts w:ascii="Wingdings" w:hAnsi="Wingdings"/>
      </w:rPr>
    </w:lvl>
    <w:lvl w:ilvl="6" w:tplc="00F8A4AC">
      <w:numFmt w:val="bullet"/>
      <w:lvlText w:val=""/>
      <w:lvlJc w:val="left"/>
      <w:pPr>
        <w:ind w:left="4680" w:hanging="360"/>
      </w:pPr>
      <w:rPr>
        <w:rFonts w:ascii="Symbol" w:hAnsi="Symbol"/>
      </w:rPr>
    </w:lvl>
    <w:lvl w:ilvl="7" w:tplc="E6608D50">
      <w:numFmt w:val="bullet"/>
      <w:lvlText w:val="o"/>
      <w:lvlJc w:val="left"/>
      <w:pPr>
        <w:ind w:left="5400" w:hanging="360"/>
      </w:pPr>
      <w:rPr>
        <w:rFonts w:ascii="Courier New" w:hAnsi="Courier New"/>
      </w:rPr>
    </w:lvl>
    <w:lvl w:ilvl="8" w:tplc="AB86B686">
      <w:numFmt w:val="bullet"/>
      <w:lvlText w:val=""/>
      <w:lvlJc w:val="left"/>
      <w:pPr>
        <w:ind w:left="6120" w:hanging="360"/>
      </w:pPr>
      <w:rPr>
        <w:rFonts w:ascii="Wingdings" w:hAnsi="Wingdings"/>
      </w:rPr>
    </w:lvl>
  </w:abstractNum>
  <w:abstractNum w:abstractNumId="14" w15:restartNumberingAfterBreak="0">
    <w:nsid w:val="35ED13CD"/>
    <w:multiLevelType w:val="hybridMultilevel"/>
    <w:tmpl w:val="86B8C3FA"/>
    <w:lvl w:ilvl="0" w:tplc="F1829B0E">
      <w:numFmt w:val="bullet"/>
      <w:lvlText w:val=""/>
      <w:lvlJc w:val="left"/>
      <w:pPr>
        <w:ind w:left="360" w:hanging="360"/>
      </w:pPr>
      <w:rPr>
        <w:rFonts w:ascii="Wingdings" w:hAnsi="Wingdings"/>
      </w:rPr>
    </w:lvl>
    <w:lvl w:ilvl="1" w:tplc="108ACD5C">
      <w:numFmt w:val="bullet"/>
      <w:lvlText w:val="o"/>
      <w:lvlJc w:val="left"/>
      <w:pPr>
        <w:ind w:left="1080" w:hanging="360"/>
      </w:pPr>
      <w:rPr>
        <w:rFonts w:ascii="Courier New" w:hAnsi="Courier New"/>
      </w:rPr>
    </w:lvl>
    <w:lvl w:ilvl="2" w:tplc="F76A4D00">
      <w:numFmt w:val="bullet"/>
      <w:lvlText w:val=""/>
      <w:lvlJc w:val="left"/>
      <w:pPr>
        <w:ind w:left="1800" w:hanging="360"/>
      </w:pPr>
      <w:rPr>
        <w:rFonts w:ascii="Wingdings" w:hAnsi="Wingdings"/>
      </w:rPr>
    </w:lvl>
    <w:lvl w:ilvl="3" w:tplc="7D0EEF56">
      <w:numFmt w:val="bullet"/>
      <w:lvlText w:val=""/>
      <w:lvlJc w:val="left"/>
      <w:pPr>
        <w:ind w:left="2520" w:hanging="360"/>
      </w:pPr>
      <w:rPr>
        <w:rFonts w:ascii="Symbol" w:hAnsi="Symbol"/>
      </w:rPr>
    </w:lvl>
    <w:lvl w:ilvl="4" w:tplc="7D686890">
      <w:numFmt w:val="bullet"/>
      <w:lvlText w:val="o"/>
      <w:lvlJc w:val="left"/>
      <w:pPr>
        <w:ind w:left="3240" w:hanging="360"/>
      </w:pPr>
      <w:rPr>
        <w:rFonts w:ascii="Courier New" w:hAnsi="Courier New"/>
      </w:rPr>
    </w:lvl>
    <w:lvl w:ilvl="5" w:tplc="B29801D6">
      <w:numFmt w:val="bullet"/>
      <w:lvlText w:val=""/>
      <w:lvlJc w:val="left"/>
      <w:pPr>
        <w:ind w:left="3960" w:hanging="360"/>
      </w:pPr>
      <w:rPr>
        <w:rFonts w:ascii="Wingdings" w:hAnsi="Wingdings"/>
      </w:rPr>
    </w:lvl>
    <w:lvl w:ilvl="6" w:tplc="D11840F8">
      <w:numFmt w:val="bullet"/>
      <w:lvlText w:val=""/>
      <w:lvlJc w:val="left"/>
      <w:pPr>
        <w:ind w:left="4680" w:hanging="360"/>
      </w:pPr>
      <w:rPr>
        <w:rFonts w:ascii="Symbol" w:hAnsi="Symbol"/>
      </w:rPr>
    </w:lvl>
    <w:lvl w:ilvl="7" w:tplc="D6483560">
      <w:numFmt w:val="bullet"/>
      <w:lvlText w:val="o"/>
      <w:lvlJc w:val="left"/>
      <w:pPr>
        <w:ind w:left="5400" w:hanging="360"/>
      </w:pPr>
      <w:rPr>
        <w:rFonts w:ascii="Courier New" w:hAnsi="Courier New"/>
      </w:rPr>
    </w:lvl>
    <w:lvl w:ilvl="8" w:tplc="095C7806">
      <w:numFmt w:val="bullet"/>
      <w:lvlText w:val=""/>
      <w:lvlJc w:val="left"/>
      <w:pPr>
        <w:ind w:left="6120" w:hanging="360"/>
      </w:pPr>
      <w:rPr>
        <w:rFonts w:ascii="Wingdings" w:hAnsi="Wingdings"/>
      </w:rPr>
    </w:lvl>
  </w:abstractNum>
  <w:abstractNum w:abstractNumId="15" w15:restartNumberingAfterBreak="0">
    <w:nsid w:val="377706B3"/>
    <w:multiLevelType w:val="hybridMultilevel"/>
    <w:tmpl w:val="6116F354"/>
    <w:lvl w:ilvl="0" w:tplc="792282B4">
      <w:numFmt w:val="bullet"/>
      <w:lvlText w:val=""/>
      <w:lvlJc w:val="left"/>
      <w:pPr>
        <w:ind w:left="360" w:hanging="360"/>
      </w:pPr>
      <w:rPr>
        <w:rFonts w:ascii="Wingdings" w:hAnsi="Wingdings"/>
        <w:color w:val="7030A0"/>
      </w:rPr>
    </w:lvl>
    <w:lvl w:ilvl="1" w:tplc="A1AEFB4C">
      <w:numFmt w:val="bullet"/>
      <w:lvlText w:val="o"/>
      <w:lvlJc w:val="left"/>
      <w:pPr>
        <w:ind w:left="1080" w:hanging="360"/>
      </w:pPr>
      <w:rPr>
        <w:rFonts w:ascii="Courier New" w:hAnsi="Courier New"/>
      </w:rPr>
    </w:lvl>
    <w:lvl w:ilvl="2" w:tplc="4A2CE9A4">
      <w:numFmt w:val="bullet"/>
      <w:lvlText w:val=""/>
      <w:lvlJc w:val="left"/>
      <w:pPr>
        <w:ind w:left="1800" w:hanging="360"/>
      </w:pPr>
      <w:rPr>
        <w:rFonts w:ascii="Wingdings" w:hAnsi="Wingdings"/>
      </w:rPr>
    </w:lvl>
    <w:lvl w:ilvl="3" w:tplc="CCA0C65A">
      <w:numFmt w:val="bullet"/>
      <w:lvlText w:val=""/>
      <w:lvlJc w:val="left"/>
      <w:pPr>
        <w:ind w:left="2520" w:hanging="360"/>
      </w:pPr>
      <w:rPr>
        <w:rFonts w:ascii="Symbol" w:hAnsi="Symbol"/>
      </w:rPr>
    </w:lvl>
    <w:lvl w:ilvl="4" w:tplc="E5A45ED2">
      <w:numFmt w:val="bullet"/>
      <w:lvlText w:val="o"/>
      <w:lvlJc w:val="left"/>
      <w:pPr>
        <w:ind w:left="3240" w:hanging="360"/>
      </w:pPr>
      <w:rPr>
        <w:rFonts w:ascii="Courier New" w:hAnsi="Courier New"/>
      </w:rPr>
    </w:lvl>
    <w:lvl w:ilvl="5" w:tplc="FBD84380">
      <w:numFmt w:val="bullet"/>
      <w:lvlText w:val=""/>
      <w:lvlJc w:val="left"/>
      <w:pPr>
        <w:ind w:left="3960" w:hanging="360"/>
      </w:pPr>
      <w:rPr>
        <w:rFonts w:ascii="Wingdings" w:hAnsi="Wingdings"/>
      </w:rPr>
    </w:lvl>
    <w:lvl w:ilvl="6" w:tplc="F1F6F436">
      <w:numFmt w:val="bullet"/>
      <w:lvlText w:val=""/>
      <w:lvlJc w:val="left"/>
      <w:pPr>
        <w:ind w:left="4680" w:hanging="360"/>
      </w:pPr>
      <w:rPr>
        <w:rFonts w:ascii="Symbol" w:hAnsi="Symbol"/>
      </w:rPr>
    </w:lvl>
    <w:lvl w:ilvl="7" w:tplc="51E2D7FE">
      <w:numFmt w:val="bullet"/>
      <w:lvlText w:val="o"/>
      <w:lvlJc w:val="left"/>
      <w:pPr>
        <w:ind w:left="5400" w:hanging="360"/>
      </w:pPr>
      <w:rPr>
        <w:rFonts w:ascii="Courier New" w:hAnsi="Courier New"/>
      </w:rPr>
    </w:lvl>
    <w:lvl w:ilvl="8" w:tplc="A538D884">
      <w:numFmt w:val="bullet"/>
      <w:lvlText w:val=""/>
      <w:lvlJc w:val="left"/>
      <w:pPr>
        <w:ind w:left="6120" w:hanging="360"/>
      </w:pPr>
      <w:rPr>
        <w:rFonts w:ascii="Wingdings" w:hAnsi="Wingdings"/>
      </w:rPr>
    </w:lvl>
  </w:abstractNum>
  <w:abstractNum w:abstractNumId="16" w15:restartNumberingAfterBreak="0">
    <w:nsid w:val="3E947492"/>
    <w:multiLevelType w:val="hybridMultilevel"/>
    <w:tmpl w:val="C8669E5A"/>
    <w:lvl w:ilvl="0" w:tplc="5A2A8A2E">
      <w:numFmt w:val="bullet"/>
      <w:lvlText w:val=""/>
      <w:lvlJc w:val="left"/>
      <w:pPr>
        <w:ind w:left="360" w:hanging="360"/>
      </w:pPr>
      <w:rPr>
        <w:rFonts w:ascii="Wingdings" w:hAnsi="Wingdings"/>
        <w:color w:val="7030A0"/>
      </w:rPr>
    </w:lvl>
    <w:lvl w:ilvl="1" w:tplc="A6D26EDC">
      <w:numFmt w:val="bullet"/>
      <w:lvlText w:val="o"/>
      <w:lvlJc w:val="left"/>
      <w:pPr>
        <w:ind w:left="1080" w:hanging="360"/>
      </w:pPr>
      <w:rPr>
        <w:rFonts w:ascii="Courier New" w:hAnsi="Courier New"/>
      </w:rPr>
    </w:lvl>
    <w:lvl w:ilvl="2" w:tplc="67B6251C">
      <w:numFmt w:val="bullet"/>
      <w:lvlText w:val=""/>
      <w:lvlJc w:val="left"/>
      <w:pPr>
        <w:ind w:left="1800" w:hanging="360"/>
      </w:pPr>
      <w:rPr>
        <w:rFonts w:ascii="Wingdings" w:hAnsi="Wingdings"/>
      </w:rPr>
    </w:lvl>
    <w:lvl w:ilvl="3" w:tplc="18584CCC">
      <w:numFmt w:val="bullet"/>
      <w:lvlText w:val=""/>
      <w:lvlJc w:val="left"/>
      <w:pPr>
        <w:ind w:left="2520" w:hanging="360"/>
      </w:pPr>
      <w:rPr>
        <w:rFonts w:ascii="Symbol" w:hAnsi="Symbol"/>
      </w:rPr>
    </w:lvl>
    <w:lvl w:ilvl="4" w:tplc="AF1EA7E0">
      <w:numFmt w:val="bullet"/>
      <w:lvlText w:val="o"/>
      <w:lvlJc w:val="left"/>
      <w:pPr>
        <w:ind w:left="3240" w:hanging="360"/>
      </w:pPr>
      <w:rPr>
        <w:rFonts w:ascii="Courier New" w:hAnsi="Courier New"/>
      </w:rPr>
    </w:lvl>
    <w:lvl w:ilvl="5" w:tplc="AB16FB36">
      <w:numFmt w:val="bullet"/>
      <w:lvlText w:val=""/>
      <w:lvlJc w:val="left"/>
      <w:pPr>
        <w:ind w:left="3960" w:hanging="360"/>
      </w:pPr>
      <w:rPr>
        <w:rFonts w:ascii="Wingdings" w:hAnsi="Wingdings"/>
      </w:rPr>
    </w:lvl>
    <w:lvl w:ilvl="6" w:tplc="0E5C60C0">
      <w:numFmt w:val="bullet"/>
      <w:lvlText w:val=""/>
      <w:lvlJc w:val="left"/>
      <w:pPr>
        <w:ind w:left="4680" w:hanging="360"/>
      </w:pPr>
      <w:rPr>
        <w:rFonts w:ascii="Symbol" w:hAnsi="Symbol"/>
      </w:rPr>
    </w:lvl>
    <w:lvl w:ilvl="7" w:tplc="05642F1E">
      <w:numFmt w:val="bullet"/>
      <w:lvlText w:val="o"/>
      <w:lvlJc w:val="left"/>
      <w:pPr>
        <w:ind w:left="5400" w:hanging="360"/>
      </w:pPr>
      <w:rPr>
        <w:rFonts w:ascii="Courier New" w:hAnsi="Courier New"/>
      </w:rPr>
    </w:lvl>
    <w:lvl w:ilvl="8" w:tplc="F8F091B4">
      <w:numFmt w:val="bullet"/>
      <w:lvlText w:val=""/>
      <w:lvlJc w:val="left"/>
      <w:pPr>
        <w:ind w:left="6120" w:hanging="360"/>
      </w:pPr>
      <w:rPr>
        <w:rFonts w:ascii="Wingdings" w:hAnsi="Wingdings"/>
      </w:rPr>
    </w:lvl>
  </w:abstractNum>
  <w:abstractNum w:abstractNumId="17" w15:restartNumberingAfterBreak="0">
    <w:nsid w:val="3F8B68A4"/>
    <w:multiLevelType w:val="hybridMultilevel"/>
    <w:tmpl w:val="6F14BF0E"/>
    <w:lvl w:ilvl="0" w:tplc="1D161D92">
      <w:numFmt w:val="bullet"/>
      <w:lvlText w:val=""/>
      <w:lvlJc w:val="left"/>
      <w:pPr>
        <w:ind w:left="360" w:hanging="360"/>
      </w:pPr>
      <w:rPr>
        <w:rFonts w:ascii="Wingdings" w:hAnsi="Wingdings"/>
        <w:color w:val="7030A0"/>
      </w:rPr>
    </w:lvl>
    <w:lvl w:ilvl="1" w:tplc="EF041E08">
      <w:numFmt w:val="bullet"/>
      <w:lvlText w:val="o"/>
      <w:lvlJc w:val="left"/>
      <w:pPr>
        <w:ind w:left="1080" w:hanging="360"/>
      </w:pPr>
      <w:rPr>
        <w:rFonts w:ascii="Courier New" w:hAnsi="Courier New"/>
      </w:rPr>
    </w:lvl>
    <w:lvl w:ilvl="2" w:tplc="7A14C3D6">
      <w:numFmt w:val="bullet"/>
      <w:lvlText w:val=""/>
      <w:lvlJc w:val="left"/>
      <w:pPr>
        <w:ind w:left="1800" w:hanging="360"/>
      </w:pPr>
      <w:rPr>
        <w:rFonts w:ascii="Wingdings" w:hAnsi="Wingdings"/>
      </w:rPr>
    </w:lvl>
    <w:lvl w:ilvl="3" w:tplc="5F50E2F2">
      <w:numFmt w:val="bullet"/>
      <w:lvlText w:val=""/>
      <w:lvlJc w:val="left"/>
      <w:pPr>
        <w:ind w:left="2520" w:hanging="360"/>
      </w:pPr>
      <w:rPr>
        <w:rFonts w:ascii="Symbol" w:hAnsi="Symbol"/>
      </w:rPr>
    </w:lvl>
    <w:lvl w:ilvl="4" w:tplc="02A6D79C">
      <w:numFmt w:val="bullet"/>
      <w:lvlText w:val="o"/>
      <w:lvlJc w:val="left"/>
      <w:pPr>
        <w:ind w:left="3240" w:hanging="360"/>
      </w:pPr>
      <w:rPr>
        <w:rFonts w:ascii="Courier New" w:hAnsi="Courier New"/>
      </w:rPr>
    </w:lvl>
    <w:lvl w:ilvl="5" w:tplc="08921596">
      <w:numFmt w:val="bullet"/>
      <w:lvlText w:val=""/>
      <w:lvlJc w:val="left"/>
      <w:pPr>
        <w:ind w:left="3960" w:hanging="360"/>
      </w:pPr>
      <w:rPr>
        <w:rFonts w:ascii="Wingdings" w:hAnsi="Wingdings"/>
      </w:rPr>
    </w:lvl>
    <w:lvl w:ilvl="6" w:tplc="9C026106">
      <w:numFmt w:val="bullet"/>
      <w:lvlText w:val=""/>
      <w:lvlJc w:val="left"/>
      <w:pPr>
        <w:ind w:left="4680" w:hanging="360"/>
      </w:pPr>
      <w:rPr>
        <w:rFonts w:ascii="Symbol" w:hAnsi="Symbol"/>
      </w:rPr>
    </w:lvl>
    <w:lvl w:ilvl="7" w:tplc="7FE2A852">
      <w:numFmt w:val="bullet"/>
      <w:lvlText w:val="o"/>
      <w:lvlJc w:val="left"/>
      <w:pPr>
        <w:ind w:left="5400" w:hanging="360"/>
      </w:pPr>
      <w:rPr>
        <w:rFonts w:ascii="Courier New" w:hAnsi="Courier New"/>
      </w:rPr>
    </w:lvl>
    <w:lvl w:ilvl="8" w:tplc="C54807D4">
      <w:numFmt w:val="bullet"/>
      <w:lvlText w:val=""/>
      <w:lvlJc w:val="left"/>
      <w:pPr>
        <w:ind w:left="6120" w:hanging="360"/>
      </w:pPr>
      <w:rPr>
        <w:rFonts w:ascii="Wingdings" w:hAnsi="Wingdings"/>
      </w:rPr>
    </w:lvl>
  </w:abstractNum>
  <w:abstractNum w:abstractNumId="18" w15:restartNumberingAfterBreak="0">
    <w:nsid w:val="43391C64"/>
    <w:multiLevelType w:val="hybridMultilevel"/>
    <w:tmpl w:val="BC8859E2"/>
    <w:lvl w:ilvl="0" w:tplc="A682486A">
      <w:numFmt w:val="bullet"/>
      <w:lvlText w:val=""/>
      <w:lvlJc w:val="left"/>
      <w:pPr>
        <w:ind w:left="720" w:hanging="360"/>
      </w:pPr>
      <w:rPr>
        <w:rFonts w:ascii="Wingdings" w:hAnsi="Wingdings"/>
      </w:rPr>
    </w:lvl>
    <w:lvl w:ilvl="1" w:tplc="76F4144C">
      <w:numFmt w:val="bullet"/>
      <w:lvlText w:val="o"/>
      <w:lvlJc w:val="left"/>
      <w:pPr>
        <w:ind w:left="1440" w:hanging="360"/>
      </w:pPr>
      <w:rPr>
        <w:rFonts w:ascii="Courier New" w:hAnsi="Courier New"/>
      </w:rPr>
    </w:lvl>
    <w:lvl w:ilvl="2" w:tplc="009CD742">
      <w:numFmt w:val="bullet"/>
      <w:lvlText w:val=""/>
      <w:lvlJc w:val="left"/>
      <w:pPr>
        <w:ind w:left="2160" w:hanging="360"/>
      </w:pPr>
      <w:rPr>
        <w:rFonts w:ascii="Wingdings" w:hAnsi="Wingdings"/>
      </w:rPr>
    </w:lvl>
    <w:lvl w:ilvl="3" w:tplc="9634E3AE">
      <w:numFmt w:val="bullet"/>
      <w:lvlText w:val=""/>
      <w:lvlJc w:val="left"/>
      <w:pPr>
        <w:ind w:left="2880" w:hanging="360"/>
      </w:pPr>
      <w:rPr>
        <w:rFonts w:ascii="Symbol" w:hAnsi="Symbol"/>
      </w:rPr>
    </w:lvl>
    <w:lvl w:ilvl="4" w:tplc="4320A8B2">
      <w:numFmt w:val="bullet"/>
      <w:lvlText w:val="o"/>
      <w:lvlJc w:val="left"/>
      <w:pPr>
        <w:ind w:left="3600" w:hanging="360"/>
      </w:pPr>
      <w:rPr>
        <w:rFonts w:ascii="Courier New" w:hAnsi="Courier New"/>
      </w:rPr>
    </w:lvl>
    <w:lvl w:ilvl="5" w:tplc="542A282C">
      <w:numFmt w:val="bullet"/>
      <w:lvlText w:val=""/>
      <w:lvlJc w:val="left"/>
      <w:pPr>
        <w:ind w:left="4320" w:hanging="360"/>
      </w:pPr>
      <w:rPr>
        <w:rFonts w:ascii="Wingdings" w:hAnsi="Wingdings"/>
      </w:rPr>
    </w:lvl>
    <w:lvl w:ilvl="6" w:tplc="806C287C">
      <w:numFmt w:val="bullet"/>
      <w:lvlText w:val=""/>
      <w:lvlJc w:val="left"/>
      <w:pPr>
        <w:ind w:left="5040" w:hanging="360"/>
      </w:pPr>
      <w:rPr>
        <w:rFonts w:ascii="Symbol" w:hAnsi="Symbol"/>
      </w:rPr>
    </w:lvl>
    <w:lvl w:ilvl="7" w:tplc="912E2A98">
      <w:numFmt w:val="bullet"/>
      <w:lvlText w:val="o"/>
      <w:lvlJc w:val="left"/>
      <w:pPr>
        <w:ind w:left="5760" w:hanging="360"/>
      </w:pPr>
      <w:rPr>
        <w:rFonts w:ascii="Courier New" w:hAnsi="Courier New"/>
      </w:rPr>
    </w:lvl>
    <w:lvl w:ilvl="8" w:tplc="6E564E48">
      <w:numFmt w:val="bullet"/>
      <w:lvlText w:val=""/>
      <w:lvlJc w:val="left"/>
      <w:pPr>
        <w:ind w:left="6480" w:hanging="360"/>
      </w:pPr>
      <w:rPr>
        <w:rFonts w:ascii="Wingdings" w:hAnsi="Wingdings"/>
      </w:rPr>
    </w:lvl>
  </w:abstractNum>
  <w:abstractNum w:abstractNumId="19" w15:restartNumberingAfterBreak="0">
    <w:nsid w:val="52845AFA"/>
    <w:multiLevelType w:val="hybridMultilevel"/>
    <w:tmpl w:val="FE9AEC1C"/>
    <w:lvl w:ilvl="0" w:tplc="8DAEEAE0">
      <w:numFmt w:val="bullet"/>
      <w:lvlText w:val=""/>
      <w:lvlJc w:val="left"/>
      <w:pPr>
        <w:ind w:left="360" w:hanging="360"/>
      </w:pPr>
      <w:rPr>
        <w:rFonts w:ascii="Wingdings" w:hAnsi="Wingdings"/>
        <w:color w:val="7030A0"/>
      </w:rPr>
    </w:lvl>
    <w:lvl w:ilvl="1" w:tplc="59DCC792">
      <w:numFmt w:val="bullet"/>
      <w:lvlText w:val="o"/>
      <w:lvlJc w:val="left"/>
      <w:pPr>
        <w:ind w:left="1080" w:hanging="360"/>
      </w:pPr>
      <w:rPr>
        <w:rFonts w:ascii="Courier New" w:hAnsi="Courier New"/>
      </w:rPr>
    </w:lvl>
    <w:lvl w:ilvl="2" w:tplc="A1887888">
      <w:numFmt w:val="bullet"/>
      <w:lvlText w:val=""/>
      <w:lvlJc w:val="left"/>
      <w:pPr>
        <w:ind w:left="1800" w:hanging="360"/>
      </w:pPr>
      <w:rPr>
        <w:rFonts w:ascii="Wingdings" w:hAnsi="Wingdings"/>
      </w:rPr>
    </w:lvl>
    <w:lvl w:ilvl="3" w:tplc="904C4AF2">
      <w:numFmt w:val="bullet"/>
      <w:lvlText w:val=""/>
      <w:lvlJc w:val="left"/>
      <w:pPr>
        <w:ind w:left="2520" w:hanging="360"/>
      </w:pPr>
      <w:rPr>
        <w:rFonts w:ascii="Symbol" w:hAnsi="Symbol"/>
      </w:rPr>
    </w:lvl>
    <w:lvl w:ilvl="4" w:tplc="7E1EA9A4">
      <w:numFmt w:val="bullet"/>
      <w:lvlText w:val="o"/>
      <w:lvlJc w:val="left"/>
      <w:pPr>
        <w:ind w:left="3240" w:hanging="360"/>
      </w:pPr>
      <w:rPr>
        <w:rFonts w:ascii="Courier New" w:hAnsi="Courier New"/>
      </w:rPr>
    </w:lvl>
    <w:lvl w:ilvl="5" w:tplc="65D8668C">
      <w:numFmt w:val="bullet"/>
      <w:lvlText w:val=""/>
      <w:lvlJc w:val="left"/>
      <w:pPr>
        <w:ind w:left="3960" w:hanging="360"/>
      </w:pPr>
      <w:rPr>
        <w:rFonts w:ascii="Wingdings" w:hAnsi="Wingdings"/>
      </w:rPr>
    </w:lvl>
    <w:lvl w:ilvl="6" w:tplc="64C8E93A">
      <w:numFmt w:val="bullet"/>
      <w:lvlText w:val=""/>
      <w:lvlJc w:val="left"/>
      <w:pPr>
        <w:ind w:left="4680" w:hanging="360"/>
      </w:pPr>
      <w:rPr>
        <w:rFonts w:ascii="Symbol" w:hAnsi="Symbol"/>
      </w:rPr>
    </w:lvl>
    <w:lvl w:ilvl="7" w:tplc="F6C0E4C0">
      <w:numFmt w:val="bullet"/>
      <w:lvlText w:val="o"/>
      <w:lvlJc w:val="left"/>
      <w:pPr>
        <w:ind w:left="5400" w:hanging="360"/>
      </w:pPr>
      <w:rPr>
        <w:rFonts w:ascii="Courier New" w:hAnsi="Courier New"/>
      </w:rPr>
    </w:lvl>
    <w:lvl w:ilvl="8" w:tplc="5CA20D6E">
      <w:numFmt w:val="bullet"/>
      <w:lvlText w:val=""/>
      <w:lvlJc w:val="left"/>
      <w:pPr>
        <w:ind w:left="6120" w:hanging="360"/>
      </w:pPr>
      <w:rPr>
        <w:rFonts w:ascii="Wingdings" w:hAnsi="Wingdings"/>
      </w:rPr>
    </w:lvl>
  </w:abstractNum>
  <w:abstractNum w:abstractNumId="20" w15:restartNumberingAfterBreak="0">
    <w:nsid w:val="55184D68"/>
    <w:multiLevelType w:val="hybridMultilevel"/>
    <w:tmpl w:val="A8D6CBCA"/>
    <w:lvl w:ilvl="0" w:tplc="9C307CF6">
      <w:numFmt w:val="bullet"/>
      <w:lvlText w:val="o"/>
      <w:lvlJc w:val="left"/>
      <w:pPr>
        <w:ind w:left="1080" w:hanging="360"/>
      </w:pPr>
      <w:rPr>
        <w:rFonts w:ascii="Courier New" w:hAnsi="Courier New"/>
      </w:rPr>
    </w:lvl>
    <w:lvl w:ilvl="1" w:tplc="67E0815A">
      <w:numFmt w:val="bullet"/>
      <w:lvlText w:val="o"/>
      <w:lvlJc w:val="left"/>
      <w:pPr>
        <w:ind w:left="1800" w:hanging="360"/>
      </w:pPr>
      <w:rPr>
        <w:rFonts w:ascii="Courier New" w:hAnsi="Courier New"/>
      </w:rPr>
    </w:lvl>
    <w:lvl w:ilvl="2" w:tplc="E168FC32">
      <w:numFmt w:val="bullet"/>
      <w:lvlText w:val=""/>
      <w:lvlJc w:val="left"/>
      <w:pPr>
        <w:ind w:left="2520" w:hanging="360"/>
      </w:pPr>
      <w:rPr>
        <w:rFonts w:ascii="Wingdings" w:hAnsi="Wingdings"/>
      </w:rPr>
    </w:lvl>
    <w:lvl w:ilvl="3" w:tplc="C82E0EC4">
      <w:numFmt w:val="bullet"/>
      <w:lvlText w:val=""/>
      <w:lvlJc w:val="left"/>
      <w:pPr>
        <w:ind w:left="3240" w:hanging="360"/>
      </w:pPr>
      <w:rPr>
        <w:rFonts w:ascii="Symbol" w:hAnsi="Symbol"/>
      </w:rPr>
    </w:lvl>
    <w:lvl w:ilvl="4" w:tplc="E5E8AB58">
      <w:numFmt w:val="bullet"/>
      <w:lvlText w:val="o"/>
      <w:lvlJc w:val="left"/>
      <w:pPr>
        <w:ind w:left="3960" w:hanging="360"/>
      </w:pPr>
      <w:rPr>
        <w:rFonts w:ascii="Courier New" w:hAnsi="Courier New"/>
      </w:rPr>
    </w:lvl>
    <w:lvl w:ilvl="5" w:tplc="DEB21086">
      <w:numFmt w:val="bullet"/>
      <w:lvlText w:val=""/>
      <w:lvlJc w:val="left"/>
      <w:pPr>
        <w:ind w:left="4680" w:hanging="360"/>
      </w:pPr>
      <w:rPr>
        <w:rFonts w:ascii="Wingdings" w:hAnsi="Wingdings"/>
      </w:rPr>
    </w:lvl>
    <w:lvl w:ilvl="6" w:tplc="4FC255C0">
      <w:numFmt w:val="bullet"/>
      <w:lvlText w:val=""/>
      <w:lvlJc w:val="left"/>
      <w:pPr>
        <w:ind w:left="5400" w:hanging="360"/>
      </w:pPr>
      <w:rPr>
        <w:rFonts w:ascii="Symbol" w:hAnsi="Symbol"/>
      </w:rPr>
    </w:lvl>
    <w:lvl w:ilvl="7" w:tplc="32041706">
      <w:numFmt w:val="bullet"/>
      <w:lvlText w:val="o"/>
      <w:lvlJc w:val="left"/>
      <w:pPr>
        <w:ind w:left="6120" w:hanging="360"/>
      </w:pPr>
      <w:rPr>
        <w:rFonts w:ascii="Courier New" w:hAnsi="Courier New"/>
      </w:rPr>
    </w:lvl>
    <w:lvl w:ilvl="8" w:tplc="80DE397E">
      <w:numFmt w:val="bullet"/>
      <w:lvlText w:val=""/>
      <w:lvlJc w:val="left"/>
      <w:pPr>
        <w:ind w:left="6840" w:hanging="360"/>
      </w:pPr>
      <w:rPr>
        <w:rFonts w:ascii="Wingdings" w:hAnsi="Wingdings"/>
      </w:rPr>
    </w:lvl>
  </w:abstractNum>
  <w:abstractNum w:abstractNumId="21" w15:restartNumberingAfterBreak="0">
    <w:nsid w:val="560A158A"/>
    <w:multiLevelType w:val="hybridMultilevel"/>
    <w:tmpl w:val="17544096"/>
    <w:lvl w:ilvl="0" w:tplc="2404042A">
      <w:numFmt w:val="bullet"/>
      <w:lvlText w:val="•"/>
      <w:lvlJc w:val="left"/>
      <w:pPr>
        <w:ind w:left="720" w:hanging="360"/>
      </w:pPr>
      <w:rPr>
        <w:rFonts w:ascii="Arial" w:hAnsi="Arial"/>
      </w:rPr>
    </w:lvl>
    <w:lvl w:ilvl="1" w:tplc="08C60CE6">
      <w:numFmt w:val="bullet"/>
      <w:lvlText w:val="o"/>
      <w:lvlJc w:val="left"/>
      <w:pPr>
        <w:ind w:left="1440" w:hanging="360"/>
      </w:pPr>
      <w:rPr>
        <w:rFonts w:ascii="Courier New" w:hAnsi="Courier New"/>
      </w:rPr>
    </w:lvl>
    <w:lvl w:ilvl="2" w:tplc="3A646F94">
      <w:numFmt w:val="bullet"/>
      <w:lvlText w:val=""/>
      <w:lvlJc w:val="left"/>
      <w:pPr>
        <w:ind w:left="2160" w:hanging="360"/>
      </w:pPr>
      <w:rPr>
        <w:rFonts w:ascii="Wingdings" w:hAnsi="Wingdings"/>
      </w:rPr>
    </w:lvl>
    <w:lvl w:ilvl="3" w:tplc="DF10FE02">
      <w:numFmt w:val="bullet"/>
      <w:lvlText w:val=""/>
      <w:lvlJc w:val="left"/>
      <w:pPr>
        <w:ind w:left="2880" w:hanging="360"/>
      </w:pPr>
      <w:rPr>
        <w:rFonts w:ascii="Symbol" w:hAnsi="Symbol"/>
      </w:rPr>
    </w:lvl>
    <w:lvl w:ilvl="4" w:tplc="1D6C3302">
      <w:numFmt w:val="bullet"/>
      <w:lvlText w:val="o"/>
      <w:lvlJc w:val="left"/>
      <w:pPr>
        <w:ind w:left="3600" w:hanging="360"/>
      </w:pPr>
      <w:rPr>
        <w:rFonts w:ascii="Courier New" w:hAnsi="Courier New"/>
      </w:rPr>
    </w:lvl>
    <w:lvl w:ilvl="5" w:tplc="2F808C0C">
      <w:numFmt w:val="bullet"/>
      <w:lvlText w:val=""/>
      <w:lvlJc w:val="left"/>
      <w:pPr>
        <w:ind w:left="4320" w:hanging="360"/>
      </w:pPr>
      <w:rPr>
        <w:rFonts w:ascii="Wingdings" w:hAnsi="Wingdings"/>
      </w:rPr>
    </w:lvl>
    <w:lvl w:ilvl="6" w:tplc="2D5C8B04">
      <w:numFmt w:val="bullet"/>
      <w:lvlText w:val=""/>
      <w:lvlJc w:val="left"/>
      <w:pPr>
        <w:ind w:left="5040" w:hanging="360"/>
      </w:pPr>
      <w:rPr>
        <w:rFonts w:ascii="Symbol" w:hAnsi="Symbol"/>
      </w:rPr>
    </w:lvl>
    <w:lvl w:ilvl="7" w:tplc="9D3468CC">
      <w:numFmt w:val="bullet"/>
      <w:lvlText w:val="o"/>
      <w:lvlJc w:val="left"/>
      <w:pPr>
        <w:ind w:left="5760" w:hanging="360"/>
      </w:pPr>
      <w:rPr>
        <w:rFonts w:ascii="Courier New" w:hAnsi="Courier New"/>
      </w:rPr>
    </w:lvl>
    <w:lvl w:ilvl="8" w:tplc="DDB61EB0">
      <w:numFmt w:val="bullet"/>
      <w:lvlText w:val=""/>
      <w:lvlJc w:val="left"/>
      <w:pPr>
        <w:ind w:left="6480" w:hanging="360"/>
      </w:pPr>
      <w:rPr>
        <w:rFonts w:ascii="Wingdings" w:hAnsi="Wingdings"/>
      </w:rPr>
    </w:lvl>
  </w:abstractNum>
  <w:abstractNum w:abstractNumId="22" w15:restartNumberingAfterBreak="0">
    <w:nsid w:val="5DE15DF6"/>
    <w:multiLevelType w:val="hybridMultilevel"/>
    <w:tmpl w:val="E89E9BB2"/>
    <w:lvl w:ilvl="0" w:tplc="7A687ABA">
      <w:numFmt w:val="bullet"/>
      <w:lvlText w:val=""/>
      <w:lvlJc w:val="left"/>
      <w:pPr>
        <w:ind w:left="720" w:hanging="360"/>
      </w:pPr>
      <w:rPr>
        <w:rFonts w:ascii="Wingdings" w:hAnsi="Wingdings"/>
      </w:rPr>
    </w:lvl>
    <w:lvl w:ilvl="1" w:tplc="B210BF94">
      <w:numFmt w:val="bullet"/>
      <w:lvlText w:val="o"/>
      <w:lvlJc w:val="left"/>
      <w:pPr>
        <w:ind w:left="1440" w:hanging="360"/>
      </w:pPr>
      <w:rPr>
        <w:rFonts w:ascii="Courier New" w:hAnsi="Courier New"/>
      </w:rPr>
    </w:lvl>
    <w:lvl w:ilvl="2" w:tplc="35FE9F62">
      <w:numFmt w:val="bullet"/>
      <w:lvlText w:val=""/>
      <w:lvlJc w:val="left"/>
      <w:pPr>
        <w:ind w:left="2160" w:hanging="360"/>
      </w:pPr>
      <w:rPr>
        <w:rFonts w:ascii="Wingdings" w:hAnsi="Wingdings"/>
      </w:rPr>
    </w:lvl>
    <w:lvl w:ilvl="3" w:tplc="E36AEA64">
      <w:numFmt w:val="bullet"/>
      <w:lvlText w:val=""/>
      <w:lvlJc w:val="left"/>
      <w:pPr>
        <w:ind w:left="2880" w:hanging="360"/>
      </w:pPr>
      <w:rPr>
        <w:rFonts w:ascii="Symbol" w:hAnsi="Symbol"/>
      </w:rPr>
    </w:lvl>
    <w:lvl w:ilvl="4" w:tplc="B80E8426">
      <w:numFmt w:val="bullet"/>
      <w:lvlText w:val="o"/>
      <w:lvlJc w:val="left"/>
      <w:pPr>
        <w:ind w:left="3600" w:hanging="360"/>
      </w:pPr>
      <w:rPr>
        <w:rFonts w:ascii="Courier New" w:hAnsi="Courier New"/>
      </w:rPr>
    </w:lvl>
    <w:lvl w:ilvl="5" w:tplc="4B5C63E8">
      <w:numFmt w:val="bullet"/>
      <w:lvlText w:val=""/>
      <w:lvlJc w:val="left"/>
      <w:pPr>
        <w:ind w:left="4320" w:hanging="360"/>
      </w:pPr>
      <w:rPr>
        <w:rFonts w:ascii="Wingdings" w:hAnsi="Wingdings"/>
      </w:rPr>
    </w:lvl>
    <w:lvl w:ilvl="6" w:tplc="58C4E57E">
      <w:numFmt w:val="bullet"/>
      <w:lvlText w:val=""/>
      <w:lvlJc w:val="left"/>
      <w:pPr>
        <w:ind w:left="5040" w:hanging="360"/>
      </w:pPr>
      <w:rPr>
        <w:rFonts w:ascii="Symbol" w:hAnsi="Symbol"/>
      </w:rPr>
    </w:lvl>
    <w:lvl w:ilvl="7" w:tplc="8E8654B0">
      <w:numFmt w:val="bullet"/>
      <w:lvlText w:val="o"/>
      <w:lvlJc w:val="left"/>
      <w:pPr>
        <w:ind w:left="5760" w:hanging="360"/>
      </w:pPr>
      <w:rPr>
        <w:rFonts w:ascii="Courier New" w:hAnsi="Courier New"/>
      </w:rPr>
    </w:lvl>
    <w:lvl w:ilvl="8" w:tplc="5DC26F64">
      <w:numFmt w:val="bullet"/>
      <w:lvlText w:val=""/>
      <w:lvlJc w:val="left"/>
      <w:pPr>
        <w:ind w:left="6480" w:hanging="360"/>
      </w:pPr>
      <w:rPr>
        <w:rFonts w:ascii="Wingdings" w:hAnsi="Wingdings"/>
      </w:rPr>
    </w:lvl>
  </w:abstractNum>
  <w:abstractNum w:abstractNumId="23" w15:restartNumberingAfterBreak="0">
    <w:nsid w:val="5FBC00A3"/>
    <w:multiLevelType w:val="hybridMultilevel"/>
    <w:tmpl w:val="4D74BFFE"/>
    <w:lvl w:ilvl="0" w:tplc="FFA621D0">
      <w:numFmt w:val="bullet"/>
      <w:lvlText w:val=""/>
      <w:lvlJc w:val="left"/>
      <w:pPr>
        <w:ind w:left="360" w:hanging="360"/>
      </w:pPr>
      <w:rPr>
        <w:rFonts w:ascii="Symbol" w:hAnsi="Symbol"/>
      </w:rPr>
    </w:lvl>
    <w:lvl w:ilvl="1" w:tplc="AE14B812">
      <w:numFmt w:val="bullet"/>
      <w:lvlText w:val="o"/>
      <w:lvlJc w:val="left"/>
      <w:pPr>
        <w:ind w:left="1080" w:hanging="360"/>
      </w:pPr>
      <w:rPr>
        <w:rFonts w:ascii="Courier New" w:hAnsi="Courier New"/>
      </w:rPr>
    </w:lvl>
    <w:lvl w:ilvl="2" w:tplc="3ED4D3BE">
      <w:numFmt w:val="bullet"/>
      <w:lvlText w:val=""/>
      <w:lvlJc w:val="left"/>
      <w:pPr>
        <w:ind w:left="1800" w:hanging="360"/>
      </w:pPr>
      <w:rPr>
        <w:rFonts w:ascii="Wingdings" w:hAnsi="Wingdings"/>
      </w:rPr>
    </w:lvl>
    <w:lvl w:ilvl="3" w:tplc="DAAA4BB6">
      <w:numFmt w:val="bullet"/>
      <w:lvlText w:val=""/>
      <w:lvlJc w:val="left"/>
      <w:pPr>
        <w:ind w:left="2520" w:hanging="360"/>
      </w:pPr>
      <w:rPr>
        <w:rFonts w:ascii="Symbol" w:hAnsi="Symbol"/>
      </w:rPr>
    </w:lvl>
    <w:lvl w:ilvl="4" w:tplc="F288F350">
      <w:numFmt w:val="bullet"/>
      <w:lvlText w:val="o"/>
      <w:lvlJc w:val="left"/>
      <w:pPr>
        <w:ind w:left="3240" w:hanging="360"/>
      </w:pPr>
      <w:rPr>
        <w:rFonts w:ascii="Courier New" w:hAnsi="Courier New"/>
      </w:rPr>
    </w:lvl>
    <w:lvl w:ilvl="5" w:tplc="EDAEDA72">
      <w:numFmt w:val="bullet"/>
      <w:lvlText w:val=""/>
      <w:lvlJc w:val="left"/>
      <w:pPr>
        <w:ind w:left="3960" w:hanging="360"/>
      </w:pPr>
      <w:rPr>
        <w:rFonts w:ascii="Wingdings" w:hAnsi="Wingdings"/>
      </w:rPr>
    </w:lvl>
    <w:lvl w:ilvl="6" w:tplc="E49CC410">
      <w:numFmt w:val="bullet"/>
      <w:lvlText w:val=""/>
      <w:lvlJc w:val="left"/>
      <w:pPr>
        <w:ind w:left="4680" w:hanging="360"/>
      </w:pPr>
      <w:rPr>
        <w:rFonts w:ascii="Symbol" w:hAnsi="Symbol"/>
      </w:rPr>
    </w:lvl>
    <w:lvl w:ilvl="7" w:tplc="390A856A">
      <w:numFmt w:val="bullet"/>
      <w:lvlText w:val="o"/>
      <w:lvlJc w:val="left"/>
      <w:pPr>
        <w:ind w:left="5400" w:hanging="360"/>
      </w:pPr>
      <w:rPr>
        <w:rFonts w:ascii="Courier New" w:hAnsi="Courier New"/>
      </w:rPr>
    </w:lvl>
    <w:lvl w:ilvl="8" w:tplc="B7D4D27E">
      <w:numFmt w:val="bullet"/>
      <w:lvlText w:val=""/>
      <w:lvlJc w:val="left"/>
      <w:pPr>
        <w:ind w:left="6120" w:hanging="360"/>
      </w:pPr>
      <w:rPr>
        <w:rFonts w:ascii="Wingdings" w:hAnsi="Wingdings"/>
      </w:rPr>
    </w:lvl>
  </w:abstractNum>
  <w:abstractNum w:abstractNumId="24" w15:restartNumberingAfterBreak="0">
    <w:nsid w:val="5FE64F87"/>
    <w:multiLevelType w:val="hybridMultilevel"/>
    <w:tmpl w:val="8264BB74"/>
    <w:lvl w:ilvl="0" w:tplc="0AD6337C">
      <w:start w:val="1"/>
      <w:numFmt w:val="decimal"/>
      <w:lvlText w:val="%1."/>
      <w:lvlJc w:val="left"/>
      <w:pPr>
        <w:ind w:left="720" w:hanging="360"/>
      </w:pPr>
    </w:lvl>
    <w:lvl w:ilvl="1" w:tplc="85405676">
      <w:start w:val="1"/>
      <w:numFmt w:val="decimal"/>
      <w:lvlText w:val="%2."/>
      <w:lvlJc w:val="left"/>
      <w:pPr>
        <w:ind w:left="1440" w:hanging="1080"/>
      </w:pPr>
    </w:lvl>
    <w:lvl w:ilvl="2" w:tplc="5BC27CEE">
      <w:start w:val="1"/>
      <w:numFmt w:val="decimal"/>
      <w:lvlText w:val="%3."/>
      <w:lvlJc w:val="left"/>
      <w:pPr>
        <w:ind w:left="2160" w:hanging="1980"/>
      </w:pPr>
    </w:lvl>
    <w:lvl w:ilvl="3" w:tplc="57027C8A">
      <w:start w:val="1"/>
      <w:numFmt w:val="decimal"/>
      <w:lvlText w:val="%4."/>
      <w:lvlJc w:val="left"/>
      <w:pPr>
        <w:ind w:left="2880" w:hanging="2520"/>
      </w:pPr>
    </w:lvl>
    <w:lvl w:ilvl="4" w:tplc="5D40C9B0">
      <w:start w:val="1"/>
      <w:numFmt w:val="decimal"/>
      <w:lvlText w:val="%5."/>
      <w:lvlJc w:val="left"/>
      <w:pPr>
        <w:ind w:left="3600" w:hanging="3240"/>
      </w:pPr>
    </w:lvl>
    <w:lvl w:ilvl="5" w:tplc="FE547B42">
      <w:start w:val="1"/>
      <w:numFmt w:val="decimal"/>
      <w:lvlText w:val="%6."/>
      <w:lvlJc w:val="left"/>
      <w:pPr>
        <w:ind w:left="4320" w:hanging="4140"/>
      </w:pPr>
    </w:lvl>
    <w:lvl w:ilvl="6" w:tplc="FF7E3A0C">
      <w:start w:val="1"/>
      <w:numFmt w:val="decimal"/>
      <w:lvlText w:val="%7."/>
      <w:lvlJc w:val="left"/>
      <w:pPr>
        <w:ind w:left="5040" w:hanging="4680"/>
      </w:pPr>
    </w:lvl>
    <w:lvl w:ilvl="7" w:tplc="5CEE7B0A">
      <w:start w:val="1"/>
      <w:numFmt w:val="decimal"/>
      <w:lvlText w:val="%8."/>
      <w:lvlJc w:val="left"/>
      <w:pPr>
        <w:ind w:left="5760" w:hanging="5400"/>
      </w:pPr>
    </w:lvl>
    <w:lvl w:ilvl="8" w:tplc="9D184CB8">
      <w:start w:val="1"/>
      <w:numFmt w:val="decimal"/>
      <w:lvlText w:val="%9."/>
      <w:lvlJc w:val="left"/>
      <w:pPr>
        <w:ind w:left="6480" w:hanging="6300"/>
      </w:pPr>
    </w:lvl>
  </w:abstractNum>
  <w:abstractNum w:abstractNumId="25" w15:restartNumberingAfterBreak="0">
    <w:nsid w:val="640C5BF0"/>
    <w:multiLevelType w:val="hybridMultilevel"/>
    <w:tmpl w:val="ADCE2E06"/>
    <w:lvl w:ilvl="0" w:tplc="2490EBA0">
      <w:numFmt w:val="bullet"/>
      <w:lvlText w:val=""/>
      <w:lvlJc w:val="left"/>
      <w:pPr>
        <w:ind w:left="720" w:hanging="360"/>
      </w:pPr>
      <w:rPr>
        <w:rFonts w:ascii="Wingdings" w:hAnsi="Wingdings"/>
      </w:rPr>
    </w:lvl>
    <w:lvl w:ilvl="1" w:tplc="02E8F5C6">
      <w:numFmt w:val="bullet"/>
      <w:lvlText w:val="o"/>
      <w:lvlJc w:val="left"/>
      <w:pPr>
        <w:ind w:left="1440" w:hanging="360"/>
      </w:pPr>
      <w:rPr>
        <w:rFonts w:ascii="Courier New" w:hAnsi="Courier New"/>
      </w:rPr>
    </w:lvl>
    <w:lvl w:ilvl="2" w:tplc="52A26EF6">
      <w:numFmt w:val="bullet"/>
      <w:lvlText w:val=""/>
      <w:lvlJc w:val="left"/>
      <w:pPr>
        <w:ind w:left="2160" w:hanging="360"/>
      </w:pPr>
      <w:rPr>
        <w:rFonts w:ascii="Wingdings" w:hAnsi="Wingdings"/>
      </w:rPr>
    </w:lvl>
    <w:lvl w:ilvl="3" w:tplc="32E259C2">
      <w:numFmt w:val="bullet"/>
      <w:lvlText w:val=""/>
      <w:lvlJc w:val="left"/>
      <w:pPr>
        <w:ind w:left="2880" w:hanging="360"/>
      </w:pPr>
      <w:rPr>
        <w:rFonts w:ascii="Symbol" w:hAnsi="Symbol"/>
      </w:rPr>
    </w:lvl>
    <w:lvl w:ilvl="4" w:tplc="CCE4D9FA">
      <w:numFmt w:val="bullet"/>
      <w:lvlText w:val="o"/>
      <w:lvlJc w:val="left"/>
      <w:pPr>
        <w:ind w:left="3600" w:hanging="360"/>
      </w:pPr>
      <w:rPr>
        <w:rFonts w:ascii="Courier New" w:hAnsi="Courier New"/>
      </w:rPr>
    </w:lvl>
    <w:lvl w:ilvl="5" w:tplc="097A0D02">
      <w:numFmt w:val="bullet"/>
      <w:lvlText w:val=""/>
      <w:lvlJc w:val="left"/>
      <w:pPr>
        <w:ind w:left="4320" w:hanging="360"/>
      </w:pPr>
      <w:rPr>
        <w:rFonts w:ascii="Wingdings" w:hAnsi="Wingdings"/>
      </w:rPr>
    </w:lvl>
    <w:lvl w:ilvl="6" w:tplc="7C24CEC6">
      <w:numFmt w:val="bullet"/>
      <w:lvlText w:val=""/>
      <w:lvlJc w:val="left"/>
      <w:pPr>
        <w:ind w:left="5040" w:hanging="360"/>
      </w:pPr>
      <w:rPr>
        <w:rFonts w:ascii="Symbol" w:hAnsi="Symbol"/>
      </w:rPr>
    </w:lvl>
    <w:lvl w:ilvl="7" w:tplc="278CA970">
      <w:numFmt w:val="bullet"/>
      <w:lvlText w:val="o"/>
      <w:lvlJc w:val="left"/>
      <w:pPr>
        <w:ind w:left="5760" w:hanging="360"/>
      </w:pPr>
      <w:rPr>
        <w:rFonts w:ascii="Courier New" w:hAnsi="Courier New"/>
      </w:rPr>
    </w:lvl>
    <w:lvl w:ilvl="8" w:tplc="A7E47632">
      <w:numFmt w:val="bullet"/>
      <w:lvlText w:val=""/>
      <w:lvlJc w:val="left"/>
      <w:pPr>
        <w:ind w:left="6480" w:hanging="360"/>
      </w:pPr>
      <w:rPr>
        <w:rFonts w:ascii="Wingdings" w:hAnsi="Wingdings"/>
      </w:rPr>
    </w:lvl>
  </w:abstractNum>
  <w:abstractNum w:abstractNumId="26" w15:restartNumberingAfterBreak="0">
    <w:nsid w:val="679E7826"/>
    <w:multiLevelType w:val="hybridMultilevel"/>
    <w:tmpl w:val="4F32B64E"/>
    <w:lvl w:ilvl="0" w:tplc="7F8469E4">
      <w:numFmt w:val="bullet"/>
      <w:lvlText w:val=""/>
      <w:lvlJc w:val="left"/>
      <w:pPr>
        <w:ind w:left="284" w:hanging="284"/>
      </w:pPr>
      <w:rPr>
        <w:rFonts w:ascii="Symbol" w:hAnsi="Symbol"/>
      </w:rPr>
    </w:lvl>
    <w:lvl w:ilvl="1" w:tplc="E7486F16">
      <w:numFmt w:val="bullet"/>
      <w:lvlText w:val="o"/>
      <w:lvlJc w:val="left"/>
      <w:pPr>
        <w:ind w:left="1440" w:hanging="360"/>
      </w:pPr>
      <w:rPr>
        <w:rFonts w:ascii="Courier New" w:hAnsi="Courier New"/>
      </w:rPr>
    </w:lvl>
    <w:lvl w:ilvl="2" w:tplc="4016D622">
      <w:numFmt w:val="bullet"/>
      <w:lvlText w:val=""/>
      <w:lvlJc w:val="left"/>
      <w:pPr>
        <w:ind w:left="2160" w:hanging="360"/>
      </w:pPr>
      <w:rPr>
        <w:rFonts w:ascii="Wingdings" w:hAnsi="Wingdings"/>
      </w:rPr>
    </w:lvl>
    <w:lvl w:ilvl="3" w:tplc="8B803FCC">
      <w:numFmt w:val="bullet"/>
      <w:lvlText w:val=""/>
      <w:lvlJc w:val="left"/>
      <w:pPr>
        <w:ind w:left="2880" w:hanging="360"/>
      </w:pPr>
      <w:rPr>
        <w:rFonts w:ascii="Symbol" w:hAnsi="Symbol"/>
      </w:rPr>
    </w:lvl>
    <w:lvl w:ilvl="4" w:tplc="03B0CBDC">
      <w:numFmt w:val="bullet"/>
      <w:lvlText w:val="o"/>
      <w:lvlJc w:val="left"/>
      <w:pPr>
        <w:ind w:left="3600" w:hanging="360"/>
      </w:pPr>
      <w:rPr>
        <w:rFonts w:ascii="Courier New" w:hAnsi="Courier New"/>
      </w:rPr>
    </w:lvl>
    <w:lvl w:ilvl="5" w:tplc="31E0E224">
      <w:numFmt w:val="bullet"/>
      <w:lvlText w:val=""/>
      <w:lvlJc w:val="left"/>
      <w:pPr>
        <w:ind w:left="4320" w:hanging="360"/>
      </w:pPr>
      <w:rPr>
        <w:rFonts w:ascii="Wingdings" w:hAnsi="Wingdings"/>
      </w:rPr>
    </w:lvl>
    <w:lvl w:ilvl="6" w:tplc="1F58CDE6">
      <w:numFmt w:val="bullet"/>
      <w:lvlText w:val=""/>
      <w:lvlJc w:val="left"/>
      <w:pPr>
        <w:ind w:left="5040" w:hanging="360"/>
      </w:pPr>
      <w:rPr>
        <w:rFonts w:ascii="Symbol" w:hAnsi="Symbol"/>
      </w:rPr>
    </w:lvl>
    <w:lvl w:ilvl="7" w:tplc="ABB263D0">
      <w:numFmt w:val="bullet"/>
      <w:lvlText w:val="o"/>
      <w:lvlJc w:val="left"/>
      <w:pPr>
        <w:ind w:left="5760" w:hanging="360"/>
      </w:pPr>
      <w:rPr>
        <w:rFonts w:ascii="Courier New" w:hAnsi="Courier New"/>
      </w:rPr>
    </w:lvl>
    <w:lvl w:ilvl="8" w:tplc="A9D276CE">
      <w:numFmt w:val="bullet"/>
      <w:lvlText w:val=""/>
      <w:lvlJc w:val="left"/>
      <w:pPr>
        <w:ind w:left="6480" w:hanging="360"/>
      </w:pPr>
      <w:rPr>
        <w:rFonts w:ascii="Wingdings" w:hAnsi="Wingdings"/>
      </w:rPr>
    </w:lvl>
  </w:abstractNum>
  <w:abstractNum w:abstractNumId="27" w15:restartNumberingAfterBreak="0">
    <w:nsid w:val="67A45EC6"/>
    <w:multiLevelType w:val="hybridMultilevel"/>
    <w:tmpl w:val="23FE4882"/>
    <w:lvl w:ilvl="0" w:tplc="F752BAB4">
      <w:numFmt w:val="bullet"/>
      <w:lvlText w:val=""/>
      <w:lvlJc w:val="left"/>
      <w:pPr>
        <w:ind w:left="720" w:hanging="360"/>
      </w:pPr>
      <w:rPr>
        <w:rFonts w:ascii="Wingdings" w:hAnsi="Wingdings"/>
      </w:rPr>
    </w:lvl>
    <w:lvl w:ilvl="1" w:tplc="2C40E094">
      <w:numFmt w:val="bullet"/>
      <w:lvlText w:val="o"/>
      <w:lvlJc w:val="left"/>
      <w:pPr>
        <w:ind w:left="1440" w:hanging="360"/>
      </w:pPr>
      <w:rPr>
        <w:rFonts w:ascii="Courier New" w:hAnsi="Courier New"/>
      </w:rPr>
    </w:lvl>
    <w:lvl w:ilvl="2" w:tplc="52E23564">
      <w:numFmt w:val="bullet"/>
      <w:lvlText w:val=""/>
      <w:lvlJc w:val="left"/>
      <w:pPr>
        <w:ind w:left="2160" w:hanging="360"/>
      </w:pPr>
      <w:rPr>
        <w:rFonts w:ascii="Wingdings" w:hAnsi="Wingdings"/>
      </w:rPr>
    </w:lvl>
    <w:lvl w:ilvl="3" w:tplc="B338E05A">
      <w:numFmt w:val="bullet"/>
      <w:lvlText w:val=""/>
      <w:lvlJc w:val="left"/>
      <w:pPr>
        <w:ind w:left="2880" w:hanging="360"/>
      </w:pPr>
      <w:rPr>
        <w:rFonts w:ascii="Symbol" w:hAnsi="Symbol"/>
      </w:rPr>
    </w:lvl>
    <w:lvl w:ilvl="4" w:tplc="9E7C9184">
      <w:numFmt w:val="bullet"/>
      <w:lvlText w:val="o"/>
      <w:lvlJc w:val="left"/>
      <w:pPr>
        <w:ind w:left="3600" w:hanging="360"/>
      </w:pPr>
      <w:rPr>
        <w:rFonts w:ascii="Courier New" w:hAnsi="Courier New"/>
      </w:rPr>
    </w:lvl>
    <w:lvl w:ilvl="5" w:tplc="E6747C80">
      <w:numFmt w:val="bullet"/>
      <w:lvlText w:val=""/>
      <w:lvlJc w:val="left"/>
      <w:pPr>
        <w:ind w:left="4320" w:hanging="360"/>
      </w:pPr>
      <w:rPr>
        <w:rFonts w:ascii="Wingdings" w:hAnsi="Wingdings"/>
      </w:rPr>
    </w:lvl>
    <w:lvl w:ilvl="6" w:tplc="9B2E9ED2">
      <w:numFmt w:val="bullet"/>
      <w:lvlText w:val=""/>
      <w:lvlJc w:val="left"/>
      <w:pPr>
        <w:ind w:left="5040" w:hanging="360"/>
      </w:pPr>
      <w:rPr>
        <w:rFonts w:ascii="Symbol" w:hAnsi="Symbol"/>
      </w:rPr>
    </w:lvl>
    <w:lvl w:ilvl="7" w:tplc="60CA9FD4">
      <w:numFmt w:val="bullet"/>
      <w:lvlText w:val="o"/>
      <w:lvlJc w:val="left"/>
      <w:pPr>
        <w:ind w:left="5760" w:hanging="360"/>
      </w:pPr>
      <w:rPr>
        <w:rFonts w:ascii="Courier New" w:hAnsi="Courier New"/>
      </w:rPr>
    </w:lvl>
    <w:lvl w:ilvl="8" w:tplc="36582C70">
      <w:numFmt w:val="bullet"/>
      <w:lvlText w:val=""/>
      <w:lvlJc w:val="left"/>
      <w:pPr>
        <w:ind w:left="6480" w:hanging="360"/>
      </w:pPr>
      <w:rPr>
        <w:rFonts w:ascii="Wingdings" w:hAnsi="Wingdings"/>
      </w:rPr>
    </w:lvl>
  </w:abstractNum>
  <w:abstractNum w:abstractNumId="28" w15:restartNumberingAfterBreak="0">
    <w:nsid w:val="68403F30"/>
    <w:multiLevelType w:val="hybridMultilevel"/>
    <w:tmpl w:val="B5145FBC"/>
    <w:lvl w:ilvl="0" w:tplc="22A0DF80">
      <w:numFmt w:val="bullet"/>
      <w:lvlText w:val=""/>
      <w:lvlJc w:val="left"/>
      <w:pPr>
        <w:ind w:left="720" w:hanging="360"/>
      </w:pPr>
      <w:rPr>
        <w:rFonts w:ascii="Wingdings" w:hAnsi="Wingdings"/>
      </w:rPr>
    </w:lvl>
    <w:lvl w:ilvl="1" w:tplc="DFFA3952">
      <w:numFmt w:val="bullet"/>
      <w:lvlText w:val="o"/>
      <w:lvlJc w:val="left"/>
      <w:pPr>
        <w:ind w:left="1440" w:hanging="360"/>
      </w:pPr>
      <w:rPr>
        <w:rFonts w:ascii="Courier New" w:hAnsi="Courier New"/>
      </w:rPr>
    </w:lvl>
    <w:lvl w:ilvl="2" w:tplc="65B68824">
      <w:numFmt w:val="bullet"/>
      <w:lvlText w:val=""/>
      <w:lvlJc w:val="left"/>
      <w:pPr>
        <w:ind w:left="2160" w:hanging="360"/>
      </w:pPr>
      <w:rPr>
        <w:rFonts w:ascii="Wingdings" w:hAnsi="Wingdings"/>
      </w:rPr>
    </w:lvl>
    <w:lvl w:ilvl="3" w:tplc="557A8602">
      <w:numFmt w:val="bullet"/>
      <w:lvlText w:val=""/>
      <w:lvlJc w:val="left"/>
      <w:pPr>
        <w:ind w:left="2880" w:hanging="360"/>
      </w:pPr>
      <w:rPr>
        <w:rFonts w:ascii="Symbol" w:hAnsi="Symbol"/>
      </w:rPr>
    </w:lvl>
    <w:lvl w:ilvl="4" w:tplc="85FEC7CA">
      <w:numFmt w:val="bullet"/>
      <w:lvlText w:val="o"/>
      <w:lvlJc w:val="left"/>
      <w:pPr>
        <w:ind w:left="3600" w:hanging="360"/>
      </w:pPr>
      <w:rPr>
        <w:rFonts w:ascii="Courier New" w:hAnsi="Courier New"/>
      </w:rPr>
    </w:lvl>
    <w:lvl w:ilvl="5" w:tplc="2272EC8E">
      <w:numFmt w:val="bullet"/>
      <w:lvlText w:val=""/>
      <w:lvlJc w:val="left"/>
      <w:pPr>
        <w:ind w:left="4320" w:hanging="360"/>
      </w:pPr>
      <w:rPr>
        <w:rFonts w:ascii="Wingdings" w:hAnsi="Wingdings"/>
      </w:rPr>
    </w:lvl>
    <w:lvl w:ilvl="6" w:tplc="C59A3094">
      <w:numFmt w:val="bullet"/>
      <w:lvlText w:val=""/>
      <w:lvlJc w:val="left"/>
      <w:pPr>
        <w:ind w:left="5040" w:hanging="360"/>
      </w:pPr>
      <w:rPr>
        <w:rFonts w:ascii="Symbol" w:hAnsi="Symbol"/>
      </w:rPr>
    </w:lvl>
    <w:lvl w:ilvl="7" w:tplc="27680CE4">
      <w:numFmt w:val="bullet"/>
      <w:lvlText w:val="o"/>
      <w:lvlJc w:val="left"/>
      <w:pPr>
        <w:ind w:left="5760" w:hanging="360"/>
      </w:pPr>
      <w:rPr>
        <w:rFonts w:ascii="Courier New" w:hAnsi="Courier New"/>
      </w:rPr>
    </w:lvl>
    <w:lvl w:ilvl="8" w:tplc="DD84A704">
      <w:numFmt w:val="bullet"/>
      <w:lvlText w:val=""/>
      <w:lvlJc w:val="left"/>
      <w:pPr>
        <w:ind w:left="6480" w:hanging="360"/>
      </w:pPr>
      <w:rPr>
        <w:rFonts w:ascii="Wingdings" w:hAnsi="Wingdings"/>
      </w:rPr>
    </w:lvl>
  </w:abstractNum>
  <w:abstractNum w:abstractNumId="29" w15:restartNumberingAfterBreak="0">
    <w:nsid w:val="6A83634C"/>
    <w:multiLevelType w:val="hybridMultilevel"/>
    <w:tmpl w:val="5B6C98DA"/>
    <w:lvl w:ilvl="0" w:tplc="51A6C9D4">
      <w:numFmt w:val="bullet"/>
      <w:lvlText w:val=""/>
      <w:lvlJc w:val="left"/>
      <w:pPr>
        <w:ind w:left="360" w:hanging="360"/>
      </w:pPr>
      <w:rPr>
        <w:rFonts w:ascii="Wingdings" w:hAnsi="Wingdings"/>
        <w:color w:val="4F81BD"/>
      </w:rPr>
    </w:lvl>
    <w:lvl w:ilvl="1" w:tplc="6D64FDE4">
      <w:numFmt w:val="bullet"/>
      <w:lvlText w:val="o"/>
      <w:lvlJc w:val="left"/>
      <w:pPr>
        <w:ind w:left="1080" w:hanging="360"/>
      </w:pPr>
      <w:rPr>
        <w:rFonts w:ascii="Courier New" w:hAnsi="Courier New"/>
      </w:rPr>
    </w:lvl>
    <w:lvl w:ilvl="2" w:tplc="CEBA7582">
      <w:numFmt w:val="bullet"/>
      <w:lvlText w:val=""/>
      <w:lvlJc w:val="left"/>
      <w:pPr>
        <w:ind w:left="1800" w:hanging="360"/>
      </w:pPr>
      <w:rPr>
        <w:rFonts w:ascii="Wingdings" w:hAnsi="Wingdings"/>
      </w:rPr>
    </w:lvl>
    <w:lvl w:ilvl="3" w:tplc="5C104FEC">
      <w:numFmt w:val="bullet"/>
      <w:lvlText w:val=""/>
      <w:lvlJc w:val="left"/>
      <w:pPr>
        <w:ind w:left="2520" w:hanging="360"/>
      </w:pPr>
      <w:rPr>
        <w:rFonts w:ascii="Symbol" w:hAnsi="Symbol"/>
      </w:rPr>
    </w:lvl>
    <w:lvl w:ilvl="4" w:tplc="61C2E61C">
      <w:numFmt w:val="bullet"/>
      <w:lvlText w:val="o"/>
      <w:lvlJc w:val="left"/>
      <w:pPr>
        <w:ind w:left="3240" w:hanging="360"/>
      </w:pPr>
      <w:rPr>
        <w:rFonts w:ascii="Courier New" w:hAnsi="Courier New"/>
      </w:rPr>
    </w:lvl>
    <w:lvl w:ilvl="5" w:tplc="45C886CE">
      <w:numFmt w:val="bullet"/>
      <w:lvlText w:val=""/>
      <w:lvlJc w:val="left"/>
      <w:pPr>
        <w:ind w:left="3960" w:hanging="360"/>
      </w:pPr>
      <w:rPr>
        <w:rFonts w:ascii="Wingdings" w:hAnsi="Wingdings"/>
      </w:rPr>
    </w:lvl>
    <w:lvl w:ilvl="6" w:tplc="F78C4A28">
      <w:numFmt w:val="bullet"/>
      <w:lvlText w:val=""/>
      <w:lvlJc w:val="left"/>
      <w:pPr>
        <w:ind w:left="4680" w:hanging="360"/>
      </w:pPr>
      <w:rPr>
        <w:rFonts w:ascii="Symbol" w:hAnsi="Symbol"/>
      </w:rPr>
    </w:lvl>
    <w:lvl w:ilvl="7" w:tplc="77C8AB20">
      <w:numFmt w:val="bullet"/>
      <w:lvlText w:val="o"/>
      <w:lvlJc w:val="left"/>
      <w:pPr>
        <w:ind w:left="5400" w:hanging="360"/>
      </w:pPr>
      <w:rPr>
        <w:rFonts w:ascii="Courier New" w:hAnsi="Courier New"/>
      </w:rPr>
    </w:lvl>
    <w:lvl w:ilvl="8" w:tplc="9E942A10">
      <w:numFmt w:val="bullet"/>
      <w:lvlText w:val=""/>
      <w:lvlJc w:val="left"/>
      <w:pPr>
        <w:ind w:left="6120" w:hanging="360"/>
      </w:pPr>
      <w:rPr>
        <w:rFonts w:ascii="Wingdings" w:hAnsi="Wingdings"/>
      </w:rPr>
    </w:lvl>
  </w:abstractNum>
  <w:abstractNum w:abstractNumId="30" w15:restartNumberingAfterBreak="0">
    <w:nsid w:val="6F107B25"/>
    <w:multiLevelType w:val="hybridMultilevel"/>
    <w:tmpl w:val="009A59A8"/>
    <w:lvl w:ilvl="0" w:tplc="0AEEB926">
      <w:numFmt w:val="bullet"/>
      <w:lvlText w:val=""/>
      <w:lvlJc w:val="left"/>
      <w:pPr>
        <w:ind w:left="720" w:hanging="360"/>
      </w:pPr>
      <w:rPr>
        <w:rFonts w:ascii="Wingdings" w:hAnsi="Wingdings"/>
      </w:rPr>
    </w:lvl>
    <w:lvl w:ilvl="1" w:tplc="8D80DB06">
      <w:numFmt w:val="bullet"/>
      <w:lvlText w:val="o"/>
      <w:lvlJc w:val="left"/>
      <w:pPr>
        <w:ind w:left="1440" w:hanging="360"/>
      </w:pPr>
      <w:rPr>
        <w:rFonts w:ascii="Courier New" w:hAnsi="Courier New"/>
      </w:rPr>
    </w:lvl>
    <w:lvl w:ilvl="2" w:tplc="FCB8A218">
      <w:numFmt w:val="bullet"/>
      <w:lvlText w:val=""/>
      <w:lvlJc w:val="left"/>
      <w:pPr>
        <w:ind w:left="2160" w:hanging="360"/>
      </w:pPr>
      <w:rPr>
        <w:rFonts w:ascii="Wingdings" w:hAnsi="Wingdings"/>
      </w:rPr>
    </w:lvl>
    <w:lvl w:ilvl="3" w:tplc="E0A4A888">
      <w:numFmt w:val="bullet"/>
      <w:lvlText w:val=""/>
      <w:lvlJc w:val="left"/>
      <w:pPr>
        <w:ind w:left="2880" w:hanging="360"/>
      </w:pPr>
      <w:rPr>
        <w:rFonts w:ascii="Symbol" w:hAnsi="Symbol"/>
      </w:rPr>
    </w:lvl>
    <w:lvl w:ilvl="4" w:tplc="1452F3D0">
      <w:numFmt w:val="bullet"/>
      <w:lvlText w:val="o"/>
      <w:lvlJc w:val="left"/>
      <w:pPr>
        <w:ind w:left="3600" w:hanging="360"/>
      </w:pPr>
      <w:rPr>
        <w:rFonts w:ascii="Courier New" w:hAnsi="Courier New"/>
      </w:rPr>
    </w:lvl>
    <w:lvl w:ilvl="5" w:tplc="F1C015E2">
      <w:numFmt w:val="bullet"/>
      <w:lvlText w:val=""/>
      <w:lvlJc w:val="left"/>
      <w:pPr>
        <w:ind w:left="4320" w:hanging="360"/>
      </w:pPr>
      <w:rPr>
        <w:rFonts w:ascii="Wingdings" w:hAnsi="Wingdings"/>
      </w:rPr>
    </w:lvl>
    <w:lvl w:ilvl="6" w:tplc="0240D12E">
      <w:numFmt w:val="bullet"/>
      <w:lvlText w:val=""/>
      <w:lvlJc w:val="left"/>
      <w:pPr>
        <w:ind w:left="5040" w:hanging="360"/>
      </w:pPr>
      <w:rPr>
        <w:rFonts w:ascii="Symbol" w:hAnsi="Symbol"/>
      </w:rPr>
    </w:lvl>
    <w:lvl w:ilvl="7" w:tplc="75FCE27E">
      <w:numFmt w:val="bullet"/>
      <w:lvlText w:val="o"/>
      <w:lvlJc w:val="left"/>
      <w:pPr>
        <w:ind w:left="5760" w:hanging="360"/>
      </w:pPr>
      <w:rPr>
        <w:rFonts w:ascii="Courier New" w:hAnsi="Courier New"/>
      </w:rPr>
    </w:lvl>
    <w:lvl w:ilvl="8" w:tplc="985694B6">
      <w:numFmt w:val="bullet"/>
      <w:lvlText w:val=""/>
      <w:lvlJc w:val="left"/>
      <w:pPr>
        <w:ind w:left="6480" w:hanging="360"/>
      </w:pPr>
      <w:rPr>
        <w:rFonts w:ascii="Wingdings" w:hAnsi="Wingdings"/>
      </w:rPr>
    </w:lvl>
  </w:abstractNum>
  <w:abstractNum w:abstractNumId="31" w15:restartNumberingAfterBreak="0">
    <w:nsid w:val="70652A95"/>
    <w:multiLevelType w:val="hybridMultilevel"/>
    <w:tmpl w:val="B7A006BA"/>
    <w:lvl w:ilvl="0" w:tplc="46DE0070">
      <w:numFmt w:val="bullet"/>
      <w:lvlText w:val=""/>
      <w:lvlJc w:val="left"/>
      <w:pPr>
        <w:ind w:left="360" w:hanging="360"/>
      </w:pPr>
      <w:rPr>
        <w:rFonts w:ascii="Wingdings" w:hAnsi="Wingdings"/>
        <w:color w:val="4F81BD"/>
      </w:rPr>
    </w:lvl>
    <w:lvl w:ilvl="1" w:tplc="43AA6480">
      <w:numFmt w:val="bullet"/>
      <w:lvlText w:val="o"/>
      <w:lvlJc w:val="left"/>
      <w:pPr>
        <w:ind w:left="1080" w:hanging="360"/>
      </w:pPr>
      <w:rPr>
        <w:rFonts w:ascii="Courier New" w:hAnsi="Courier New"/>
      </w:rPr>
    </w:lvl>
    <w:lvl w:ilvl="2" w:tplc="E90E3B16">
      <w:numFmt w:val="bullet"/>
      <w:lvlText w:val=""/>
      <w:lvlJc w:val="left"/>
      <w:pPr>
        <w:ind w:left="1800" w:hanging="360"/>
      </w:pPr>
      <w:rPr>
        <w:rFonts w:ascii="Wingdings" w:hAnsi="Wingdings"/>
      </w:rPr>
    </w:lvl>
    <w:lvl w:ilvl="3" w:tplc="2292BB58">
      <w:numFmt w:val="bullet"/>
      <w:lvlText w:val=""/>
      <w:lvlJc w:val="left"/>
      <w:pPr>
        <w:ind w:left="2520" w:hanging="360"/>
      </w:pPr>
      <w:rPr>
        <w:rFonts w:ascii="Symbol" w:hAnsi="Symbol"/>
      </w:rPr>
    </w:lvl>
    <w:lvl w:ilvl="4" w:tplc="B24A7496">
      <w:numFmt w:val="bullet"/>
      <w:lvlText w:val="o"/>
      <w:lvlJc w:val="left"/>
      <w:pPr>
        <w:ind w:left="3240" w:hanging="360"/>
      </w:pPr>
      <w:rPr>
        <w:rFonts w:ascii="Courier New" w:hAnsi="Courier New"/>
      </w:rPr>
    </w:lvl>
    <w:lvl w:ilvl="5" w:tplc="1E5625E0">
      <w:numFmt w:val="bullet"/>
      <w:lvlText w:val=""/>
      <w:lvlJc w:val="left"/>
      <w:pPr>
        <w:ind w:left="3960" w:hanging="360"/>
      </w:pPr>
      <w:rPr>
        <w:rFonts w:ascii="Wingdings" w:hAnsi="Wingdings"/>
      </w:rPr>
    </w:lvl>
    <w:lvl w:ilvl="6" w:tplc="64AEF458">
      <w:numFmt w:val="bullet"/>
      <w:lvlText w:val=""/>
      <w:lvlJc w:val="left"/>
      <w:pPr>
        <w:ind w:left="4680" w:hanging="360"/>
      </w:pPr>
      <w:rPr>
        <w:rFonts w:ascii="Symbol" w:hAnsi="Symbol"/>
      </w:rPr>
    </w:lvl>
    <w:lvl w:ilvl="7" w:tplc="67EE880E">
      <w:numFmt w:val="bullet"/>
      <w:lvlText w:val="o"/>
      <w:lvlJc w:val="left"/>
      <w:pPr>
        <w:ind w:left="5400" w:hanging="360"/>
      </w:pPr>
      <w:rPr>
        <w:rFonts w:ascii="Courier New" w:hAnsi="Courier New"/>
      </w:rPr>
    </w:lvl>
    <w:lvl w:ilvl="8" w:tplc="0EFE965C">
      <w:numFmt w:val="bullet"/>
      <w:lvlText w:val=""/>
      <w:lvlJc w:val="left"/>
      <w:pPr>
        <w:ind w:left="6120" w:hanging="360"/>
      </w:pPr>
      <w:rPr>
        <w:rFonts w:ascii="Wingdings" w:hAnsi="Wingdings"/>
      </w:rPr>
    </w:lvl>
  </w:abstractNum>
  <w:abstractNum w:abstractNumId="32" w15:restartNumberingAfterBreak="0">
    <w:nsid w:val="70BE7F26"/>
    <w:multiLevelType w:val="hybridMultilevel"/>
    <w:tmpl w:val="738E6FA8"/>
    <w:lvl w:ilvl="0" w:tplc="FC062072">
      <w:numFmt w:val="bullet"/>
      <w:lvlText w:val=""/>
      <w:lvlJc w:val="left"/>
      <w:pPr>
        <w:ind w:left="360" w:hanging="360"/>
      </w:pPr>
      <w:rPr>
        <w:rFonts w:ascii="Wingdings" w:hAnsi="Wingdings"/>
        <w:color w:val="948A54"/>
      </w:rPr>
    </w:lvl>
    <w:lvl w:ilvl="1" w:tplc="010A538E">
      <w:numFmt w:val="bullet"/>
      <w:lvlText w:val="o"/>
      <w:lvlJc w:val="left"/>
      <w:pPr>
        <w:ind w:left="1080" w:hanging="360"/>
      </w:pPr>
      <w:rPr>
        <w:rFonts w:ascii="Courier New" w:hAnsi="Courier New"/>
      </w:rPr>
    </w:lvl>
    <w:lvl w:ilvl="2" w:tplc="E11A28C4">
      <w:numFmt w:val="bullet"/>
      <w:lvlText w:val=""/>
      <w:lvlJc w:val="left"/>
      <w:pPr>
        <w:ind w:left="1800" w:hanging="360"/>
      </w:pPr>
      <w:rPr>
        <w:rFonts w:ascii="Wingdings" w:hAnsi="Wingdings"/>
      </w:rPr>
    </w:lvl>
    <w:lvl w:ilvl="3" w:tplc="2F0EB8F8">
      <w:numFmt w:val="bullet"/>
      <w:lvlText w:val=""/>
      <w:lvlJc w:val="left"/>
      <w:pPr>
        <w:ind w:left="2520" w:hanging="360"/>
      </w:pPr>
      <w:rPr>
        <w:rFonts w:ascii="Symbol" w:hAnsi="Symbol"/>
      </w:rPr>
    </w:lvl>
    <w:lvl w:ilvl="4" w:tplc="8104F8C8">
      <w:numFmt w:val="bullet"/>
      <w:lvlText w:val="o"/>
      <w:lvlJc w:val="left"/>
      <w:pPr>
        <w:ind w:left="3240" w:hanging="360"/>
      </w:pPr>
      <w:rPr>
        <w:rFonts w:ascii="Courier New" w:hAnsi="Courier New"/>
      </w:rPr>
    </w:lvl>
    <w:lvl w:ilvl="5" w:tplc="B1D484F2">
      <w:numFmt w:val="bullet"/>
      <w:lvlText w:val=""/>
      <w:lvlJc w:val="left"/>
      <w:pPr>
        <w:ind w:left="3960" w:hanging="360"/>
      </w:pPr>
      <w:rPr>
        <w:rFonts w:ascii="Wingdings" w:hAnsi="Wingdings"/>
      </w:rPr>
    </w:lvl>
    <w:lvl w:ilvl="6" w:tplc="A5EE450E">
      <w:numFmt w:val="bullet"/>
      <w:lvlText w:val=""/>
      <w:lvlJc w:val="left"/>
      <w:pPr>
        <w:ind w:left="4680" w:hanging="360"/>
      </w:pPr>
      <w:rPr>
        <w:rFonts w:ascii="Symbol" w:hAnsi="Symbol"/>
      </w:rPr>
    </w:lvl>
    <w:lvl w:ilvl="7" w:tplc="820A3994">
      <w:numFmt w:val="bullet"/>
      <w:lvlText w:val="o"/>
      <w:lvlJc w:val="left"/>
      <w:pPr>
        <w:ind w:left="5400" w:hanging="360"/>
      </w:pPr>
      <w:rPr>
        <w:rFonts w:ascii="Courier New" w:hAnsi="Courier New"/>
      </w:rPr>
    </w:lvl>
    <w:lvl w:ilvl="8" w:tplc="32DEFE84">
      <w:numFmt w:val="bullet"/>
      <w:lvlText w:val=""/>
      <w:lvlJc w:val="left"/>
      <w:pPr>
        <w:ind w:left="6120" w:hanging="360"/>
      </w:pPr>
      <w:rPr>
        <w:rFonts w:ascii="Wingdings" w:hAnsi="Wingdings"/>
      </w:rPr>
    </w:lvl>
  </w:abstractNum>
  <w:abstractNum w:abstractNumId="33" w15:restartNumberingAfterBreak="0">
    <w:nsid w:val="74FF1A59"/>
    <w:multiLevelType w:val="hybridMultilevel"/>
    <w:tmpl w:val="1C66D8D4"/>
    <w:lvl w:ilvl="0" w:tplc="E26837A4">
      <w:numFmt w:val="bullet"/>
      <w:lvlText w:val=""/>
      <w:lvlJc w:val="left"/>
      <w:pPr>
        <w:ind w:left="720" w:hanging="360"/>
      </w:pPr>
      <w:rPr>
        <w:rFonts w:ascii="Wingdings" w:hAnsi="Wingdings"/>
      </w:rPr>
    </w:lvl>
    <w:lvl w:ilvl="1" w:tplc="D59A19A0">
      <w:numFmt w:val="bullet"/>
      <w:lvlText w:val="o"/>
      <w:lvlJc w:val="left"/>
      <w:pPr>
        <w:ind w:left="1440" w:hanging="360"/>
      </w:pPr>
      <w:rPr>
        <w:rFonts w:ascii="Courier New" w:hAnsi="Courier New"/>
      </w:rPr>
    </w:lvl>
    <w:lvl w:ilvl="2" w:tplc="87ECFEB4">
      <w:numFmt w:val="bullet"/>
      <w:lvlText w:val=""/>
      <w:lvlJc w:val="left"/>
      <w:pPr>
        <w:ind w:left="2160" w:hanging="360"/>
      </w:pPr>
      <w:rPr>
        <w:rFonts w:ascii="Wingdings" w:hAnsi="Wingdings"/>
      </w:rPr>
    </w:lvl>
    <w:lvl w:ilvl="3" w:tplc="F2DA4FF4">
      <w:numFmt w:val="bullet"/>
      <w:lvlText w:val=""/>
      <w:lvlJc w:val="left"/>
      <w:pPr>
        <w:ind w:left="2880" w:hanging="360"/>
      </w:pPr>
      <w:rPr>
        <w:rFonts w:ascii="Symbol" w:hAnsi="Symbol"/>
      </w:rPr>
    </w:lvl>
    <w:lvl w:ilvl="4" w:tplc="CAE8D9F2">
      <w:numFmt w:val="bullet"/>
      <w:lvlText w:val="o"/>
      <w:lvlJc w:val="left"/>
      <w:pPr>
        <w:ind w:left="3600" w:hanging="360"/>
      </w:pPr>
      <w:rPr>
        <w:rFonts w:ascii="Courier New" w:hAnsi="Courier New"/>
      </w:rPr>
    </w:lvl>
    <w:lvl w:ilvl="5" w:tplc="A8FE8936">
      <w:numFmt w:val="bullet"/>
      <w:lvlText w:val=""/>
      <w:lvlJc w:val="left"/>
      <w:pPr>
        <w:ind w:left="4320" w:hanging="360"/>
      </w:pPr>
      <w:rPr>
        <w:rFonts w:ascii="Wingdings" w:hAnsi="Wingdings"/>
      </w:rPr>
    </w:lvl>
    <w:lvl w:ilvl="6" w:tplc="85E875A4">
      <w:numFmt w:val="bullet"/>
      <w:lvlText w:val=""/>
      <w:lvlJc w:val="left"/>
      <w:pPr>
        <w:ind w:left="5040" w:hanging="360"/>
      </w:pPr>
      <w:rPr>
        <w:rFonts w:ascii="Symbol" w:hAnsi="Symbol"/>
      </w:rPr>
    </w:lvl>
    <w:lvl w:ilvl="7" w:tplc="A7AC1018">
      <w:numFmt w:val="bullet"/>
      <w:lvlText w:val="o"/>
      <w:lvlJc w:val="left"/>
      <w:pPr>
        <w:ind w:left="5760" w:hanging="360"/>
      </w:pPr>
      <w:rPr>
        <w:rFonts w:ascii="Courier New" w:hAnsi="Courier New"/>
      </w:rPr>
    </w:lvl>
    <w:lvl w:ilvl="8" w:tplc="A79CA3A4">
      <w:numFmt w:val="bullet"/>
      <w:lvlText w:val=""/>
      <w:lvlJc w:val="left"/>
      <w:pPr>
        <w:ind w:left="6480" w:hanging="360"/>
      </w:pPr>
      <w:rPr>
        <w:rFonts w:ascii="Wingdings" w:hAnsi="Wingdings"/>
      </w:rPr>
    </w:lvl>
  </w:abstractNum>
  <w:abstractNum w:abstractNumId="34" w15:restartNumberingAfterBreak="0">
    <w:nsid w:val="75FA3BED"/>
    <w:multiLevelType w:val="hybridMultilevel"/>
    <w:tmpl w:val="43243778"/>
    <w:lvl w:ilvl="0" w:tplc="7226B764">
      <w:numFmt w:val="bullet"/>
      <w:lvlText w:val=""/>
      <w:lvlJc w:val="left"/>
      <w:pPr>
        <w:ind w:left="360" w:hanging="360"/>
      </w:pPr>
      <w:rPr>
        <w:rFonts w:ascii="Wingdings" w:hAnsi="Wingdings"/>
      </w:rPr>
    </w:lvl>
    <w:lvl w:ilvl="1" w:tplc="1F16D86A">
      <w:numFmt w:val="bullet"/>
      <w:lvlText w:val="o"/>
      <w:lvlJc w:val="left"/>
      <w:pPr>
        <w:ind w:left="1080" w:hanging="360"/>
      </w:pPr>
      <w:rPr>
        <w:rFonts w:ascii="Courier New" w:hAnsi="Courier New"/>
      </w:rPr>
    </w:lvl>
    <w:lvl w:ilvl="2" w:tplc="FBE064D2">
      <w:numFmt w:val="bullet"/>
      <w:lvlText w:val=""/>
      <w:lvlJc w:val="left"/>
      <w:pPr>
        <w:ind w:left="1800" w:hanging="360"/>
      </w:pPr>
      <w:rPr>
        <w:rFonts w:ascii="Wingdings" w:hAnsi="Wingdings"/>
      </w:rPr>
    </w:lvl>
    <w:lvl w:ilvl="3" w:tplc="4C6EAD2A">
      <w:numFmt w:val="bullet"/>
      <w:lvlText w:val=""/>
      <w:lvlJc w:val="left"/>
      <w:pPr>
        <w:ind w:left="2520" w:hanging="360"/>
      </w:pPr>
      <w:rPr>
        <w:rFonts w:ascii="Symbol" w:hAnsi="Symbol"/>
      </w:rPr>
    </w:lvl>
    <w:lvl w:ilvl="4" w:tplc="A4746816">
      <w:numFmt w:val="bullet"/>
      <w:lvlText w:val="o"/>
      <w:lvlJc w:val="left"/>
      <w:pPr>
        <w:ind w:left="3240" w:hanging="360"/>
      </w:pPr>
      <w:rPr>
        <w:rFonts w:ascii="Courier New" w:hAnsi="Courier New"/>
      </w:rPr>
    </w:lvl>
    <w:lvl w:ilvl="5" w:tplc="6ADAA68E">
      <w:numFmt w:val="bullet"/>
      <w:lvlText w:val=""/>
      <w:lvlJc w:val="left"/>
      <w:pPr>
        <w:ind w:left="3960" w:hanging="360"/>
      </w:pPr>
      <w:rPr>
        <w:rFonts w:ascii="Wingdings" w:hAnsi="Wingdings"/>
      </w:rPr>
    </w:lvl>
    <w:lvl w:ilvl="6" w:tplc="2BB293BE">
      <w:numFmt w:val="bullet"/>
      <w:lvlText w:val=""/>
      <w:lvlJc w:val="left"/>
      <w:pPr>
        <w:ind w:left="4680" w:hanging="360"/>
      </w:pPr>
      <w:rPr>
        <w:rFonts w:ascii="Symbol" w:hAnsi="Symbol"/>
      </w:rPr>
    </w:lvl>
    <w:lvl w:ilvl="7" w:tplc="85825FB0">
      <w:numFmt w:val="bullet"/>
      <w:lvlText w:val="o"/>
      <w:lvlJc w:val="left"/>
      <w:pPr>
        <w:ind w:left="5400" w:hanging="360"/>
      </w:pPr>
      <w:rPr>
        <w:rFonts w:ascii="Courier New" w:hAnsi="Courier New"/>
      </w:rPr>
    </w:lvl>
    <w:lvl w:ilvl="8" w:tplc="5260B3D4">
      <w:numFmt w:val="bullet"/>
      <w:lvlText w:val=""/>
      <w:lvlJc w:val="left"/>
      <w:pPr>
        <w:ind w:left="6120" w:hanging="360"/>
      </w:pPr>
      <w:rPr>
        <w:rFonts w:ascii="Wingdings" w:hAnsi="Wingdings"/>
      </w:rPr>
    </w:lvl>
  </w:abstractNum>
  <w:abstractNum w:abstractNumId="35" w15:restartNumberingAfterBreak="0">
    <w:nsid w:val="788B4542"/>
    <w:multiLevelType w:val="hybridMultilevel"/>
    <w:tmpl w:val="530EC800"/>
    <w:lvl w:ilvl="0" w:tplc="4F40D266">
      <w:numFmt w:val="bullet"/>
      <w:lvlText w:val=""/>
      <w:lvlJc w:val="left"/>
      <w:pPr>
        <w:ind w:left="284" w:hanging="284"/>
      </w:pPr>
      <w:rPr>
        <w:rFonts w:ascii="Symbol" w:hAnsi="Symbol"/>
      </w:rPr>
    </w:lvl>
    <w:lvl w:ilvl="1" w:tplc="10448264">
      <w:numFmt w:val="bullet"/>
      <w:lvlText w:val="o"/>
      <w:lvlJc w:val="left"/>
      <w:pPr>
        <w:ind w:left="1440" w:hanging="360"/>
      </w:pPr>
      <w:rPr>
        <w:rFonts w:ascii="Courier New" w:hAnsi="Courier New"/>
      </w:rPr>
    </w:lvl>
    <w:lvl w:ilvl="2" w:tplc="D810788E">
      <w:numFmt w:val="bullet"/>
      <w:lvlText w:val=""/>
      <w:lvlJc w:val="left"/>
      <w:pPr>
        <w:ind w:left="2160" w:hanging="360"/>
      </w:pPr>
      <w:rPr>
        <w:rFonts w:ascii="Wingdings" w:hAnsi="Wingdings"/>
      </w:rPr>
    </w:lvl>
    <w:lvl w:ilvl="3" w:tplc="40C09B8C">
      <w:numFmt w:val="bullet"/>
      <w:lvlText w:val=""/>
      <w:lvlJc w:val="left"/>
      <w:pPr>
        <w:ind w:left="2880" w:hanging="360"/>
      </w:pPr>
      <w:rPr>
        <w:rFonts w:ascii="Symbol" w:hAnsi="Symbol"/>
      </w:rPr>
    </w:lvl>
    <w:lvl w:ilvl="4" w:tplc="BB541694">
      <w:numFmt w:val="bullet"/>
      <w:lvlText w:val="o"/>
      <w:lvlJc w:val="left"/>
      <w:pPr>
        <w:ind w:left="3600" w:hanging="360"/>
      </w:pPr>
      <w:rPr>
        <w:rFonts w:ascii="Courier New" w:hAnsi="Courier New"/>
      </w:rPr>
    </w:lvl>
    <w:lvl w:ilvl="5" w:tplc="868C4A4C">
      <w:numFmt w:val="bullet"/>
      <w:lvlText w:val=""/>
      <w:lvlJc w:val="left"/>
      <w:pPr>
        <w:ind w:left="4320" w:hanging="360"/>
      </w:pPr>
      <w:rPr>
        <w:rFonts w:ascii="Wingdings" w:hAnsi="Wingdings"/>
      </w:rPr>
    </w:lvl>
    <w:lvl w:ilvl="6" w:tplc="D3F284FE">
      <w:numFmt w:val="bullet"/>
      <w:lvlText w:val=""/>
      <w:lvlJc w:val="left"/>
      <w:pPr>
        <w:ind w:left="5040" w:hanging="360"/>
      </w:pPr>
      <w:rPr>
        <w:rFonts w:ascii="Symbol" w:hAnsi="Symbol"/>
      </w:rPr>
    </w:lvl>
    <w:lvl w:ilvl="7" w:tplc="982C44AA">
      <w:numFmt w:val="bullet"/>
      <w:lvlText w:val="o"/>
      <w:lvlJc w:val="left"/>
      <w:pPr>
        <w:ind w:left="5760" w:hanging="360"/>
      </w:pPr>
      <w:rPr>
        <w:rFonts w:ascii="Courier New" w:hAnsi="Courier New"/>
      </w:rPr>
    </w:lvl>
    <w:lvl w:ilvl="8" w:tplc="A94EBAE8">
      <w:numFmt w:val="bullet"/>
      <w:lvlText w:val=""/>
      <w:lvlJc w:val="left"/>
      <w:pPr>
        <w:ind w:left="6480" w:hanging="360"/>
      </w:pPr>
      <w:rPr>
        <w:rFonts w:ascii="Wingdings" w:hAnsi="Wingdings"/>
      </w:rPr>
    </w:lvl>
  </w:abstractNum>
  <w:abstractNum w:abstractNumId="36" w15:restartNumberingAfterBreak="0">
    <w:nsid w:val="7B3B6B64"/>
    <w:multiLevelType w:val="hybridMultilevel"/>
    <w:tmpl w:val="77B83640"/>
    <w:lvl w:ilvl="0" w:tplc="A1441ABE">
      <w:numFmt w:val="bullet"/>
      <w:lvlText w:val=""/>
      <w:lvlJc w:val="left"/>
      <w:pPr>
        <w:ind w:left="360" w:hanging="360"/>
      </w:pPr>
      <w:rPr>
        <w:rFonts w:ascii="Wingdings" w:hAnsi="Wingdings"/>
        <w:color w:val="948A54"/>
      </w:rPr>
    </w:lvl>
    <w:lvl w:ilvl="1" w:tplc="66CE50AE">
      <w:numFmt w:val="bullet"/>
      <w:lvlText w:val="o"/>
      <w:lvlJc w:val="left"/>
      <w:pPr>
        <w:ind w:left="1080" w:hanging="360"/>
      </w:pPr>
      <w:rPr>
        <w:rFonts w:ascii="Courier New" w:hAnsi="Courier New"/>
      </w:rPr>
    </w:lvl>
    <w:lvl w:ilvl="2" w:tplc="973090A8">
      <w:numFmt w:val="bullet"/>
      <w:lvlText w:val=""/>
      <w:lvlJc w:val="left"/>
      <w:pPr>
        <w:ind w:left="1800" w:hanging="360"/>
      </w:pPr>
      <w:rPr>
        <w:rFonts w:ascii="Wingdings" w:hAnsi="Wingdings"/>
      </w:rPr>
    </w:lvl>
    <w:lvl w:ilvl="3" w:tplc="0756DD38">
      <w:numFmt w:val="bullet"/>
      <w:lvlText w:val=""/>
      <w:lvlJc w:val="left"/>
      <w:pPr>
        <w:ind w:left="2520" w:hanging="360"/>
      </w:pPr>
      <w:rPr>
        <w:rFonts w:ascii="Symbol" w:hAnsi="Symbol"/>
      </w:rPr>
    </w:lvl>
    <w:lvl w:ilvl="4" w:tplc="5136FF94">
      <w:numFmt w:val="bullet"/>
      <w:lvlText w:val="o"/>
      <w:lvlJc w:val="left"/>
      <w:pPr>
        <w:ind w:left="3240" w:hanging="360"/>
      </w:pPr>
      <w:rPr>
        <w:rFonts w:ascii="Courier New" w:hAnsi="Courier New"/>
      </w:rPr>
    </w:lvl>
    <w:lvl w:ilvl="5" w:tplc="768076AE">
      <w:numFmt w:val="bullet"/>
      <w:lvlText w:val=""/>
      <w:lvlJc w:val="left"/>
      <w:pPr>
        <w:ind w:left="3960" w:hanging="360"/>
      </w:pPr>
      <w:rPr>
        <w:rFonts w:ascii="Wingdings" w:hAnsi="Wingdings"/>
      </w:rPr>
    </w:lvl>
    <w:lvl w:ilvl="6" w:tplc="663445B6">
      <w:numFmt w:val="bullet"/>
      <w:lvlText w:val=""/>
      <w:lvlJc w:val="left"/>
      <w:pPr>
        <w:ind w:left="4680" w:hanging="360"/>
      </w:pPr>
      <w:rPr>
        <w:rFonts w:ascii="Symbol" w:hAnsi="Symbol"/>
      </w:rPr>
    </w:lvl>
    <w:lvl w:ilvl="7" w:tplc="C65663EA">
      <w:numFmt w:val="bullet"/>
      <w:lvlText w:val="o"/>
      <w:lvlJc w:val="left"/>
      <w:pPr>
        <w:ind w:left="5400" w:hanging="360"/>
      </w:pPr>
      <w:rPr>
        <w:rFonts w:ascii="Courier New" w:hAnsi="Courier New"/>
      </w:rPr>
    </w:lvl>
    <w:lvl w:ilvl="8" w:tplc="969C5268">
      <w:numFmt w:val="bullet"/>
      <w:lvlText w:val=""/>
      <w:lvlJc w:val="left"/>
      <w:pPr>
        <w:ind w:left="6120" w:hanging="360"/>
      </w:pPr>
      <w:rPr>
        <w:rFonts w:ascii="Wingdings" w:hAnsi="Wingdings"/>
      </w:rPr>
    </w:lvl>
  </w:abstractNum>
  <w:abstractNum w:abstractNumId="37" w15:restartNumberingAfterBreak="0">
    <w:nsid w:val="7BE672D2"/>
    <w:multiLevelType w:val="hybridMultilevel"/>
    <w:tmpl w:val="641CDCFC"/>
    <w:lvl w:ilvl="0" w:tplc="37C4DECA">
      <w:numFmt w:val="bullet"/>
      <w:lvlText w:val=""/>
      <w:lvlJc w:val="left"/>
      <w:pPr>
        <w:ind w:left="720" w:hanging="360"/>
      </w:pPr>
      <w:rPr>
        <w:rFonts w:ascii="Wingdings" w:hAnsi="Wingdings"/>
      </w:rPr>
    </w:lvl>
    <w:lvl w:ilvl="1" w:tplc="9752B046">
      <w:numFmt w:val="bullet"/>
      <w:lvlText w:val="o"/>
      <w:lvlJc w:val="left"/>
      <w:pPr>
        <w:ind w:left="1440" w:hanging="360"/>
      </w:pPr>
      <w:rPr>
        <w:rFonts w:ascii="Courier New" w:hAnsi="Courier New"/>
      </w:rPr>
    </w:lvl>
    <w:lvl w:ilvl="2" w:tplc="209A0878">
      <w:numFmt w:val="bullet"/>
      <w:lvlText w:val=""/>
      <w:lvlJc w:val="left"/>
      <w:pPr>
        <w:ind w:left="2160" w:hanging="360"/>
      </w:pPr>
      <w:rPr>
        <w:rFonts w:ascii="Wingdings" w:hAnsi="Wingdings"/>
      </w:rPr>
    </w:lvl>
    <w:lvl w:ilvl="3" w:tplc="20F2275C">
      <w:numFmt w:val="bullet"/>
      <w:lvlText w:val=""/>
      <w:lvlJc w:val="left"/>
      <w:pPr>
        <w:ind w:left="2880" w:hanging="360"/>
      </w:pPr>
      <w:rPr>
        <w:rFonts w:ascii="Symbol" w:hAnsi="Symbol"/>
      </w:rPr>
    </w:lvl>
    <w:lvl w:ilvl="4" w:tplc="7478C4E0">
      <w:numFmt w:val="bullet"/>
      <w:lvlText w:val="o"/>
      <w:lvlJc w:val="left"/>
      <w:pPr>
        <w:ind w:left="3600" w:hanging="360"/>
      </w:pPr>
      <w:rPr>
        <w:rFonts w:ascii="Courier New" w:hAnsi="Courier New"/>
      </w:rPr>
    </w:lvl>
    <w:lvl w:ilvl="5" w:tplc="7D34CE1E">
      <w:numFmt w:val="bullet"/>
      <w:lvlText w:val=""/>
      <w:lvlJc w:val="left"/>
      <w:pPr>
        <w:ind w:left="4320" w:hanging="360"/>
      </w:pPr>
      <w:rPr>
        <w:rFonts w:ascii="Wingdings" w:hAnsi="Wingdings"/>
      </w:rPr>
    </w:lvl>
    <w:lvl w:ilvl="6" w:tplc="DE18DF44">
      <w:numFmt w:val="bullet"/>
      <w:lvlText w:val=""/>
      <w:lvlJc w:val="left"/>
      <w:pPr>
        <w:ind w:left="5040" w:hanging="360"/>
      </w:pPr>
      <w:rPr>
        <w:rFonts w:ascii="Symbol" w:hAnsi="Symbol"/>
      </w:rPr>
    </w:lvl>
    <w:lvl w:ilvl="7" w:tplc="C290C550">
      <w:numFmt w:val="bullet"/>
      <w:lvlText w:val="o"/>
      <w:lvlJc w:val="left"/>
      <w:pPr>
        <w:ind w:left="5760" w:hanging="360"/>
      </w:pPr>
      <w:rPr>
        <w:rFonts w:ascii="Courier New" w:hAnsi="Courier New"/>
      </w:rPr>
    </w:lvl>
    <w:lvl w:ilvl="8" w:tplc="0B90F45E">
      <w:numFmt w:val="bullet"/>
      <w:lvlText w:val=""/>
      <w:lvlJc w:val="left"/>
      <w:pPr>
        <w:ind w:left="6480" w:hanging="360"/>
      </w:pPr>
      <w:rPr>
        <w:rFonts w:ascii="Wingdings" w:hAnsi="Wingdings"/>
      </w:rPr>
    </w:lvl>
  </w:abstractNum>
  <w:abstractNum w:abstractNumId="38" w15:restartNumberingAfterBreak="0">
    <w:nsid w:val="7CC42E96"/>
    <w:multiLevelType w:val="hybridMultilevel"/>
    <w:tmpl w:val="E146E6DC"/>
    <w:lvl w:ilvl="0" w:tplc="4DBCAAD6">
      <w:numFmt w:val="bullet"/>
      <w:lvlText w:val=""/>
      <w:lvlJc w:val="left"/>
      <w:pPr>
        <w:ind w:left="360" w:hanging="360"/>
      </w:pPr>
      <w:rPr>
        <w:rFonts w:ascii="Wingdings" w:hAnsi="Wingdings"/>
        <w:color w:val="4F81BD"/>
      </w:rPr>
    </w:lvl>
    <w:lvl w:ilvl="1" w:tplc="4642A1A6">
      <w:numFmt w:val="bullet"/>
      <w:lvlText w:val="o"/>
      <w:lvlJc w:val="left"/>
      <w:pPr>
        <w:ind w:left="1080" w:hanging="360"/>
      </w:pPr>
      <w:rPr>
        <w:rFonts w:ascii="Courier New" w:hAnsi="Courier New"/>
      </w:rPr>
    </w:lvl>
    <w:lvl w:ilvl="2" w:tplc="099C03C0">
      <w:numFmt w:val="bullet"/>
      <w:lvlText w:val=""/>
      <w:lvlJc w:val="left"/>
      <w:pPr>
        <w:ind w:left="1800" w:hanging="360"/>
      </w:pPr>
      <w:rPr>
        <w:rFonts w:ascii="Wingdings" w:hAnsi="Wingdings"/>
      </w:rPr>
    </w:lvl>
    <w:lvl w:ilvl="3" w:tplc="4EA460DE">
      <w:numFmt w:val="bullet"/>
      <w:lvlText w:val=""/>
      <w:lvlJc w:val="left"/>
      <w:pPr>
        <w:ind w:left="2520" w:hanging="360"/>
      </w:pPr>
      <w:rPr>
        <w:rFonts w:ascii="Symbol" w:hAnsi="Symbol"/>
      </w:rPr>
    </w:lvl>
    <w:lvl w:ilvl="4" w:tplc="B90C8DE0">
      <w:numFmt w:val="bullet"/>
      <w:lvlText w:val="o"/>
      <w:lvlJc w:val="left"/>
      <w:pPr>
        <w:ind w:left="3240" w:hanging="360"/>
      </w:pPr>
      <w:rPr>
        <w:rFonts w:ascii="Courier New" w:hAnsi="Courier New"/>
      </w:rPr>
    </w:lvl>
    <w:lvl w:ilvl="5" w:tplc="6C4ADBB4">
      <w:numFmt w:val="bullet"/>
      <w:lvlText w:val=""/>
      <w:lvlJc w:val="left"/>
      <w:pPr>
        <w:ind w:left="3960" w:hanging="360"/>
      </w:pPr>
      <w:rPr>
        <w:rFonts w:ascii="Wingdings" w:hAnsi="Wingdings"/>
      </w:rPr>
    </w:lvl>
    <w:lvl w:ilvl="6" w:tplc="1FAA166A">
      <w:numFmt w:val="bullet"/>
      <w:lvlText w:val=""/>
      <w:lvlJc w:val="left"/>
      <w:pPr>
        <w:ind w:left="4680" w:hanging="360"/>
      </w:pPr>
      <w:rPr>
        <w:rFonts w:ascii="Symbol" w:hAnsi="Symbol"/>
      </w:rPr>
    </w:lvl>
    <w:lvl w:ilvl="7" w:tplc="5A64112E">
      <w:numFmt w:val="bullet"/>
      <w:lvlText w:val="o"/>
      <w:lvlJc w:val="left"/>
      <w:pPr>
        <w:ind w:left="5400" w:hanging="360"/>
      </w:pPr>
      <w:rPr>
        <w:rFonts w:ascii="Courier New" w:hAnsi="Courier New"/>
      </w:rPr>
    </w:lvl>
    <w:lvl w:ilvl="8" w:tplc="9434F654">
      <w:numFmt w:val="bullet"/>
      <w:lvlText w:val=""/>
      <w:lvlJc w:val="left"/>
      <w:pPr>
        <w:ind w:left="6120" w:hanging="360"/>
      </w:pPr>
      <w:rPr>
        <w:rFonts w:ascii="Wingdings" w:hAnsi="Wingdings"/>
      </w:rPr>
    </w:lvl>
  </w:abstractNum>
  <w:abstractNum w:abstractNumId="39" w15:restartNumberingAfterBreak="0">
    <w:nsid w:val="7D9B0662"/>
    <w:multiLevelType w:val="hybridMultilevel"/>
    <w:tmpl w:val="02945CFE"/>
    <w:lvl w:ilvl="0" w:tplc="0068EDA8">
      <w:numFmt w:val="bullet"/>
      <w:lvlText w:val=""/>
      <w:lvlJc w:val="left"/>
      <w:pPr>
        <w:ind w:left="720" w:hanging="360"/>
      </w:pPr>
      <w:rPr>
        <w:rFonts w:ascii="Symbol" w:hAnsi="Symbol"/>
      </w:rPr>
    </w:lvl>
    <w:lvl w:ilvl="1" w:tplc="E80CB578">
      <w:numFmt w:val="bullet"/>
      <w:lvlText w:val="o"/>
      <w:lvlJc w:val="left"/>
      <w:pPr>
        <w:ind w:left="1440" w:hanging="360"/>
      </w:pPr>
      <w:rPr>
        <w:rFonts w:ascii="Courier New" w:hAnsi="Courier New"/>
      </w:rPr>
    </w:lvl>
    <w:lvl w:ilvl="2" w:tplc="716243AA">
      <w:numFmt w:val="bullet"/>
      <w:lvlText w:val=""/>
      <w:lvlJc w:val="left"/>
      <w:pPr>
        <w:ind w:left="2160" w:hanging="360"/>
      </w:pPr>
      <w:rPr>
        <w:rFonts w:ascii="Wingdings" w:hAnsi="Wingdings"/>
      </w:rPr>
    </w:lvl>
    <w:lvl w:ilvl="3" w:tplc="44586FA0">
      <w:numFmt w:val="bullet"/>
      <w:lvlText w:val=""/>
      <w:lvlJc w:val="left"/>
      <w:pPr>
        <w:ind w:left="2880" w:hanging="360"/>
      </w:pPr>
      <w:rPr>
        <w:rFonts w:ascii="Symbol" w:hAnsi="Symbol"/>
      </w:rPr>
    </w:lvl>
    <w:lvl w:ilvl="4" w:tplc="B1A47BDC">
      <w:numFmt w:val="bullet"/>
      <w:lvlText w:val="o"/>
      <w:lvlJc w:val="left"/>
      <w:pPr>
        <w:ind w:left="3600" w:hanging="360"/>
      </w:pPr>
      <w:rPr>
        <w:rFonts w:ascii="Courier New" w:hAnsi="Courier New"/>
      </w:rPr>
    </w:lvl>
    <w:lvl w:ilvl="5" w:tplc="4C26B3AC">
      <w:numFmt w:val="bullet"/>
      <w:lvlText w:val=""/>
      <w:lvlJc w:val="left"/>
      <w:pPr>
        <w:ind w:left="4320" w:hanging="360"/>
      </w:pPr>
      <w:rPr>
        <w:rFonts w:ascii="Wingdings" w:hAnsi="Wingdings"/>
      </w:rPr>
    </w:lvl>
    <w:lvl w:ilvl="6" w:tplc="4ED6DBF4">
      <w:numFmt w:val="bullet"/>
      <w:lvlText w:val=""/>
      <w:lvlJc w:val="left"/>
      <w:pPr>
        <w:ind w:left="5040" w:hanging="360"/>
      </w:pPr>
      <w:rPr>
        <w:rFonts w:ascii="Symbol" w:hAnsi="Symbol"/>
      </w:rPr>
    </w:lvl>
    <w:lvl w:ilvl="7" w:tplc="B02AD464">
      <w:numFmt w:val="bullet"/>
      <w:lvlText w:val="o"/>
      <w:lvlJc w:val="left"/>
      <w:pPr>
        <w:ind w:left="5760" w:hanging="360"/>
      </w:pPr>
      <w:rPr>
        <w:rFonts w:ascii="Courier New" w:hAnsi="Courier New"/>
      </w:rPr>
    </w:lvl>
    <w:lvl w:ilvl="8" w:tplc="93AEED90">
      <w:numFmt w:val="bullet"/>
      <w:lvlText w:val=""/>
      <w:lvlJc w:val="left"/>
      <w:pPr>
        <w:ind w:left="6480" w:hanging="360"/>
      </w:pPr>
      <w:rPr>
        <w:rFonts w:ascii="Wingdings" w:hAnsi="Wingdings"/>
      </w:rPr>
    </w:lvl>
  </w:abstractNum>
  <w:abstractNum w:abstractNumId="40" w15:restartNumberingAfterBreak="0">
    <w:nsid w:val="7DED3D3C"/>
    <w:multiLevelType w:val="hybridMultilevel"/>
    <w:tmpl w:val="CD5E1620"/>
    <w:lvl w:ilvl="0" w:tplc="0BD2F734">
      <w:numFmt w:val="bullet"/>
      <w:lvlText w:val=""/>
      <w:lvlJc w:val="left"/>
      <w:pPr>
        <w:ind w:left="360" w:hanging="360"/>
      </w:pPr>
      <w:rPr>
        <w:rFonts w:ascii="Symbol" w:hAnsi="Symbol"/>
      </w:rPr>
    </w:lvl>
    <w:lvl w:ilvl="1" w:tplc="2472A730">
      <w:numFmt w:val="bullet"/>
      <w:lvlText w:val="o"/>
      <w:lvlJc w:val="left"/>
      <w:pPr>
        <w:ind w:left="1080" w:hanging="360"/>
      </w:pPr>
      <w:rPr>
        <w:rFonts w:ascii="Courier New" w:hAnsi="Courier New"/>
      </w:rPr>
    </w:lvl>
    <w:lvl w:ilvl="2" w:tplc="8144AAAC">
      <w:numFmt w:val="bullet"/>
      <w:lvlText w:val=""/>
      <w:lvlJc w:val="left"/>
      <w:pPr>
        <w:ind w:left="1800" w:hanging="360"/>
      </w:pPr>
      <w:rPr>
        <w:rFonts w:ascii="Wingdings" w:hAnsi="Wingdings"/>
      </w:rPr>
    </w:lvl>
    <w:lvl w:ilvl="3" w:tplc="03088AF6">
      <w:numFmt w:val="bullet"/>
      <w:lvlText w:val=""/>
      <w:lvlJc w:val="left"/>
      <w:pPr>
        <w:ind w:left="2520" w:hanging="360"/>
      </w:pPr>
      <w:rPr>
        <w:rFonts w:ascii="Symbol" w:hAnsi="Symbol"/>
      </w:rPr>
    </w:lvl>
    <w:lvl w:ilvl="4" w:tplc="72909F46">
      <w:numFmt w:val="bullet"/>
      <w:lvlText w:val="o"/>
      <w:lvlJc w:val="left"/>
      <w:pPr>
        <w:ind w:left="3240" w:hanging="360"/>
      </w:pPr>
      <w:rPr>
        <w:rFonts w:ascii="Courier New" w:hAnsi="Courier New"/>
      </w:rPr>
    </w:lvl>
    <w:lvl w:ilvl="5" w:tplc="F0EADC6E">
      <w:numFmt w:val="bullet"/>
      <w:lvlText w:val=""/>
      <w:lvlJc w:val="left"/>
      <w:pPr>
        <w:ind w:left="3960" w:hanging="360"/>
      </w:pPr>
      <w:rPr>
        <w:rFonts w:ascii="Wingdings" w:hAnsi="Wingdings"/>
      </w:rPr>
    </w:lvl>
    <w:lvl w:ilvl="6" w:tplc="06EE1D90">
      <w:numFmt w:val="bullet"/>
      <w:lvlText w:val=""/>
      <w:lvlJc w:val="left"/>
      <w:pPr>
        <w:ind w:left="4680" w:hanging="360"/>
      </w:pPr>
      <w:rPr>
        <w:rFonts w:ascii="Symbol" w:hAnsi="Symbol"/>
      </w:rPr>
    </w:lvl>
    <w:lvl w:ilvl="7" w:tplc="8C38E3AE">
      <w:numFmt w:val="bullet"/>
      <w:lvlText w:val="o"/>
      <w:lvlJc w:val="left"/>
      <w:pPr>
        <w:ind w:left="5400" w:hanging="360"/>
      </w:pPr>
      <w:rPr>
        <w:rFonts w:ascii="Courier New" w:hAnsi="Courier New"/>
      </w:rPr>
    </w:lvl>
    <w:lvl w:ilvl="8" w:tplc="124A0904">
      <w:numFmt w:val="bullet"/>
      <w:lvlText w:val=""/>
      <w:lvlJc w:val="left"/>
      <w:pPr>
        <w:ind w:left="6120" w:hanging="360"/>
      </w:pPr>
      <w:rPr>
        <w:rFonts w:ascii="Wingdings" w:hAnsi="Wingdings"/>
      </w:rPr>
    </w:lvl>
  </w:abstractNum>
  <w:abstractNum w:abstractNumId="41" w15:restartNumberingAfterBreak="0">
    <w:nsid w:val="7F11142C"/>
    <w:multiLevelType w:val="hybridMultilevel"/>
    <w:tmpl w:val="04A4485E"/>
    <w:lvl w:ilvl="0" w:tplc="BECE8644">
      <w:numFmt w:val="bullet"/>
      <w:lvlText w:val=""/>
      <w:lvlJc w:val="left"/>
      <w:pPr>
        <w:ind w:left="360" w:hanging="360"/>
      </w:pPr>
      <w:rPr>
        <w:rFonts w:ascii="Wingdings" w:hAnsi="Wingdings"/>
      </w:rPr>
    </w:lvl>
    <w:lvl w:ilvl="1" w:tplc="572A3AC4">
      <w:numFmt w:val="bullet"/>
      <w:lvlText w:val="o"/>
      <w:lvlJc w:val="left"/>
      <w:pPr>
        <w:ind w:left="1080" w:hanging="360"/>
      </w:pPr>
      <w:rPr>
        <w:rFonts w:ascii="Courier New" w:hAnsi="Courier New"/>
      </w:rPr>
    </w:lvl>
    <w:lvl w:ilvl="2" w:tplc="F0267028">
      <w:numFmt w:val="bullet"/>
      <w:lvlText w:val=""/>
      <w:lvlJc w:val="left"/>
      <w:pPr>
        <w:ind w:left="1800" w:hanging="360"/>
      </w:pPr>
      <w:rPr>
        <w:rFonts w:ascii="Wingdings" w:hAnsi="Wingdings"/>
      </w:rPr>
    </w:lvl>
    <w:lvl w:ilvl="3" w:tplc="23B67482">
      <w:numFmt w:val="bullet"/>
      <w:lvlText w:val=""/>
      <w:lvlJc w:val="left"/>
      <w:pPr>
        <w:ind w:left="2520" w:hanging="360"/>
      </w:pPr>
      <w:rPr>
        <w:rFonts w:ascii="Symbol" w:hAnsi="Symbol"/>
      </w:rPr>
    </w:lvl>
    <w:lvl w:ilvl="4" w:tplc="F8741456">
      <w:numFmt w:val="bullet"/>
      <w:lvlText w:val="o"/>
      <w:lvlJc w:val="left"/>
      <w:pPr>
        <w:ind w:left="3240" w:hanging="360"/>
      </w:pPr>
      <w:rPr>
        <w:rFonts w:ascii="Courier New" w:hAnsi="Courier New"/>
      </w:rPr>
    </w:lvl>
    <w:lvl w:ilvl="5" w:tplc="ACD6FD30">
      <w:numFmt w:val="bullet"/>
      <w:lvlText w:val=""/>
      <w:lvlJc w:val="left"/>
      <w:pPr>
        <w:ind w:left="3960" w:hanging="360"/>
      </w:pPr>
      <w:rPr>
        <w:rFonts w:ascii="Wingdings" w:hAnsi="Wingdings"/>
      </w:rPr>
    </w:lvl>
    <w:lvl w:ilvl="6" w:tplc="DC30DCE8">
      <w:numFmt w:val="bullet"/>
      <w:lvlText w:val=""/>
      <w:lvlJc w:val="left"/>
      <w:pPr>
        <w:ind w:left="4680" w:hanging="360"/>
      </w:pPr>
      <w:rPr>
        <w:rFonts w:ascii="Symbol" w:hAnsi="Symbol"/>
      </w:rPr>
    </w:lvl>
    <w:lvl w:ilvl="7" w:tplc="61A4267E">
      <w:numFmt w:val="bullet"/>
      <w:lvlText w:val="o"/>
      <w:lvlJc w:val="left"/>
      <w:pPr>
        <w:ind w:left="5400" w:hanging="360"/>
      </w:pPr>
      <w:rPr>
        <w:rFonts w:ascii="Courier New" w:hAnsi="Courier New"/>
      </w:rPr>
    </w:lvl>
    <w:lvl w:ilvl="8" w:tplc="3BBE7884">
      <w:numFmt w:val="bullet"/>
      <w:lvlText w:val=""/>
      <w:lvlJc w:val="left"/>
      <w:pPr>
        <w:ind w:left="6120" w:hanging="360"/>
      </w:pPr>
      <w:rPr>
        <w:rFonts w:ascii="Wingdings" w:hAnsi="Wingdings"/>
      </w:rPr>
    </w:lvl>
  </w:abstractNum>
  <w:num w:numId="1">
    <w:abstractNumId w:val="10"/>
  </w:num>
  <w:num w:numId="2">
    <w:abstractNumId w:val="2"/>
  </w:num>
  <w:num w:numId="3">
    <w:abstractNumId w:val="3"/>
  </w:num>
  <w:num w:numId="4">
    <w:abstractNumId w:val="27"/>
  </w:num>
  <w:num w:numId="5">
    <w:abstractNumId w:val="11"/>
  </w:num>
  <w:num w:numId="6">
    <w:abstractNumId w:val="26"/>
  </w:num>
  <w:num w:numId="7">
    <w:abstractNumId w:val="7"/>
  </w:num>
  <w:num w:numId="8">
    <w:abstractNumId w:val="39"/>
  </w:num>
  <w:num w:numId="9">
    <w:abstractNumId w:val="9"/>
  </w:num>
  <w:num w:numId="10">
    <w:abstractNumId w:val="6"/>
  </w:num>
  <w:num w:numId="11">
    <w:abstractNumId w:val="28"/>
  </w:num>
  <w:num w:numId="12">
    <w:abstractNumId w:val="33"/>
  </w:num>
  <w:num w:numId="13">
    <w:abstractNumId w:val="5"/>
  </w:num>
  <w:num w:numId="14">
    <w:abstractNumId w:val="14"/>
  </w:num>
  <w:num w:numId="15">
    <w:abstractNumId w:val="35"/>
  </w:num>
  <w:num w:numId="16">
    <w:abstractNumId w:val="41"/>
  </w:num>
  <w:num w:numId="17">
    <w:abstractNumId w:val="23"/>
  </w:num>
  <w:num w:numId="18">
    <w:abstractNumId w:val="30"/>
  </w:num>
  <w:num w:numId="19">
    <w:abstractNumId w:val="16"/>
  </w:num>
  <w:num w:numId="20">
    <w:abstractNumId w:val="4"/>
  </w:num>
  <w:num w:numId="21">
    <w:abstractNumId w:val="0"/>
  </w:num>
  <w:num w:numId="22">
    <w:abstractNumId w:val="29"/>
  </w:num>
  <w:num w:numId="23">
    <w:abstractNumId w:val="40"/>
  </w:num>
  <w:num w:numId="24">
    <w:abstractNumId w:val="13"/>
  </w:num>
  <w:num w:numId="25">
    <w:abstractNumId w:val="31"/>
  </w:num>
  <w:num w:numId="26">
    <w:abstractNumId w:val="25"/>
  </w:num>
  <w:num w:numId="27">
    <w:abstractNumId w:val="38"/>
  </w:num>
  <w:num w:numId="28">
    <w:abstractNumId w:val="19"/>
  </w:num>
  <w:num w:numId="29">
    <w:abstractNumId w:val="18"/>
  </w:num>
  <w:num w:numId="30">
    <w:abstractNumId w:val="17"/>
  </w:num>
  <w:num w:numId="31">
    <w:abstractNumId w:val="22"/>
  </w:num>
  <w:num w:numId="32">
    <w:abstractNumId w:val="32"/>
  </w:num>
  <w:num w:numId="33">
    <w:abstractNumId w:val="21"/>
  </w:num>
  <w:num w:numId="34">
    <w:abstractNumId w:val="20"/>
  </w:num>
  <w:num w:numId="35">
    <w:abstractNumId w:val="34"/>
  </w:num>
  <w:num w:numId="36">
    <w:abstractNumId w:val="12"/>
  </w:num>
  <w:num w:numId="37">
    <w:abstractNumId w:val="36"/>
  </w:num>
  <w:num w:numId="38">
    <w:abstractNumId w:val="37"/>
  </w:num>
  <w:num w:numId="39">
    <w:abstractNumId w:val="8"/>
  </w:num>
  <w:num w:numId="40">
    <w:abstractNumId w:val="1"/>
  </w:num>
  <w:num w:numId="41">
    <w:abstractNumId w:val="15"/>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8EA"/>
    <w:rsid w:val="000C7F3A"/>
    <w:rsid w:val="00191EAF"/>
    <w:rsid w:val="001B28EA"/>
    <w:rsid w:val="00202931"/>
    <w:rsid w:val="00267774"/>
    <w:rsid w:val="0033182A"/>
    <w:rsid w:val="003606EF"/>
    <w:rsid w:val="0037179F"/>
    <w:rsid w:val="003C233A"/>
    <w:rsid w:val="00456EE1"/>
    <w:rsid w:val="005D4586"/>
    <w:rsid w:val="00665372"/>
    <w:rsid w:val="00877F4B"/>
    <w:rsid w:val="0092201E"/>
    <w:rsid w:val="009A4CE8"/>
    <w:rsid w:val="00A500A9"/>
    <w:rsid w:val="00D009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6C419"/>
  <w15:docId w15:val="{3A913DCD-457A-400F-8A3A-A43BDF4E8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Times New Roman" w:cs="Times New Roman"/>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sz w:val="24"/>
      <w:szCs w:val="24"/>
    </w:rPr>
  </w:style>
  <w:style w:type="paragraph" w:styleId="Heading2">
    <w:name w:val="heading 2"/>
    <w:basedOn w:val="Normal"/>
    <w:qFormat/>
    <w:pPr>
      <w:outlineLvl w:val="1"/>
    </w:pPr>
    <w:rPr>
      <w:rFonts w:ascii="Arial" w:hAnsi="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qFormat/>
    <w:rPr>
      <w:rFonts w:ascii="Arial" w:hAnsi="Arial"/>
      <w:b/>
      <w:szCs w:val="24"/>
    </w:rPr>
  </w:style>
  <w:style w:type="paragraph" w:styleId="ListParagraph">
    <w:name w:val="List Paragraph"/>
    <w:basedOn w:val="Normal"/>
    <w:qFormat/>
    <w:pPr>
      <w:ind w:left="720"/>
      <w:contextualSpacing/>
    </w:pPr>
  </w:style>
  <w:style w:type="paragraph" w:styleId="BalloonText">
    <w:name w:val="Balloon Text"/>
    <w:basedOn w:val="Normal"/>
    <w:qFormat/>
    <w:rPr>
      <w:rFonts w:ascii="Tahoma" w:hAnsi="Tahoma"/>
      <w:sz w:val="16"/>
      <w:szCs w:val="16"/>
    </w:rPr>
  </w:style>
  <w:style w:type="character" w:customStyle="1" w:styleId="BalloonTextChar">
    <w:name w:val="Balloon Text Char"/>
    <w:qFormat/>
    <w:rPr>
      <w:rFonts w:ascii="Tahoma" w:hAnsi="Tahoma"/>
      <w:sz w:val="16"/>
      <w:szCs w:val="16"/>
    </w:rPr>
  </w:style>
  <w:style w:type="table" w:styleId="TableGrid">
    <w:name w:val="Table Grid"/>
    <w:basedOn w:val="TableNormal"/>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uiPriority w:val="99"/>
    <w:qFormat/>
  </w:style>
  <w:style w:type="character" w:customStyle="1" w:styleId="HeaderChar">
    <w:name w:val="Header Char"/>
    <w:uiPriority w:val="99"/>
    <w:qFormat/>
    <w:rPr>
      <w:rFonts w:ascii="Times New Roman" w:hAnsi="Times New Roman"/>
      <w:sz w:val="24"/>
      <w:szCs w:val="24"/>
    </w:rPr>
  </w:style>
  <w:style w:type="paragraph" w:styleId="Footer">
    <w:name w:val="footer"/>
    <w:basedOn w:val="Normal"/>
    <w:uiPriority w:val="99"/>
    <w:qFormat/>
  </w:style>
  <w:style w:type="character" w:customStyle="1" w:styleId="FooterChar">
    <w:name w:val="Footer Char"/>
    <w:uiPriority w:val="99"/>
    <w:qFormat/>
    <w:rPr>
      <w:rFonts w:ascii="Times New Roman" w:hAnsi="Times New Roman"/>
      <w:sz w:val="24"/>
      <w:szCs w:val="24"/>
    </w:rPr>
  </w:style>
  <w:style w:type="paragraph" w:styleId="Revision">
    <w:name w:val="Revision"/>
    <w:qFormat/>
    <w:rPr>
      <w:rFonts w:ascii="Times New Roman"/>
      <w:sz w:val="24"/>
      <w:szCs w:val="24"/>
    </w:rPr>
  </w:style>
  <w:style w:type="table" w:customStyle="1" w:styleId="TableGrid1">
    <w:name w:val="Table Grid1"/>
    <w:basedOn w:val="TableNormal"/>
    <w:qFormat/>
    <w:rPr>
      <w:rFonts w:asci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pPr>
      <w:spacing w:after="300"/>
    </w:pPr>
    <w:rPr>
      <w:color w:val="17365D"/>
      <w:sz w:val="52"/>
    </w:rPr>
  </w:style>
  <w:style w:type="paragraph" w:styleId="Subtitle">
    <w:name w:val="Subtitle"/>
    <w:basedOn w:val="Normal"/>
    <w:rPr>
      <w:i/>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2739</Words>
  <Characters>15617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Trinder</dc:creator>
  <cp:keywords/>
  <dc:description/>
  <cp:lastModifiedBy>Natasha Trinder</cp:lastModifiedBy>
  <cp:revision>3</cp:revision>
  <dcterms:created xsi:type="dcterms:W3CDTF">2024-10-14T11:44:00Z</dcterms:created>
  <dcterms:modified xsi:type="dcterms:W3CDTF">2024-10-14T12:17:00Z</dcterms:modified>
</cp:coreProperties>
</file>